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86B" w:rsidRPr="0027774F" w:rsidRDefault="00AF686B" w:rsidP="00AF686B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gramStart"/>
      <w:r w:rsidRPr="0027774F">
        <w:rPr>
          <w:rFonts w:ascii="Times New Roman" w:hAnsi="Times New Roman" w:cs="Times New Roman"/>
          <w:b/>
          <w:sz w:val="26"/>
          <w:szCs w:val="26"/>
          <w:lang w:val="en-US"/>
        </w:rPr>
        <w:t>5-MAVZU</w:t>
      </w:r>
      <w:r w:rsidRPr="0027774F"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  <w:proofErr w:type="gramEnd"/>
      <w:r w:rsidRPr="0027774F">
        <w:rPr>
          <w:rFonts w:ascii="Times New Roman" w:hAnsi="Times New Roman" w:cs="Times New Roman"/>
          <w:b/>
          <w:sz w:val="26"/>
          <w:szCs w:val="26"/>
          <w:lang w:val="en-US"/>
        </w:rPr>
        <w:t xml:space="preserve"> AXBOROT XAVFSIZLI</w:t>
      </w:r>
      <w:r w:rsidRPr="0027774F">
        <w:rPr>
          <w:rFonts w:ascii="Times New Roman" w:hAnsi="Times New Roman" w:cs="Times New Roman"/>
          <w:b/>
          <w:sz w:val="26"/>
          <w:szCs w:val="26"/>
          <w:lang w:val="en-US"/>
        </w:rPr>
        <w:t xml:space="preserve"> ASOSLARI</w:t>
      </w:r>
      <w:r w:rsidRPr="0027774F">
        <w:rPr>
          <w:rFonts w:ascii="Times New Roman" w:hAnsi="Times New Roman" w:cs="Times New Roman"/>
          <w:b/>
          <w:sz w:val="26"/>
          <w:szCs w:val="26"/>
          <w:lang w:val="en-US"/>
        </w:rPr>
        <w:t>.</w:t>
      </w:r>
    </w:p>
    <w:p w:rsidR="00AF686B" w:rsidRPr="0027774F" w:rsidRDefault="00AF686B" w:rsidP="007F403C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27774F">
        <w:rPr>
          <w:rFonts w:ascii="Times New Roman" w:hAnsi="Times New Roman" w:cs="Times New Roman"/>
          <w:b/>
          <w:sz w:val="26"/>
          <w:szCs w:val="26"/>
          <w:lang w:val="en-US"/>
        </w:rPr>
        <w:t>REJA:</w:t>
      </w:r>
    </w:p>
    <w:p w:rsidR="00AF686B" w:rsidRPr="007F403C" w:rsidRDefault="00AF686B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F403C">
        <w:rPr>
          <w:rFonts w:ascii="Times New Roman" w:hAnsi="Times New Roman" w:cs="Times New Roman"/>
          <w:sz w:val="26"/>
          <w:szCs w:val="26"/>
          <w:lang w:val="en-US"/>
        </w:rPr>
        <w:t>1</w:t>
      </w:r>
      <w:r w:rsidRPr="007F403C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Pr="007F403C">
        <w:rPr>
          <w:rFonts w:ascii="Times New Roman" w:hAnsi="Times New Roman" w:cs="Times New Roman"/>
          <w:sz w:val="26"/>
          <w:szCs w:val="26"/>
          <w:lang w:val="en-US"/>
        </w:rPr>
        <w:t xml:space="preserve">Axborotni muhofaza qilish, axborot xavfsizligi </w:t>
      </w:r>
      <w:proofErr w:type="gramStart"/>
      <w:r w:rsidRPr="007F403C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gramEnd"/>
      <w:r w:rsidRPr="007F403C">
        <w:rPr>
          <w:rFonts w:ascii="Times New Roman" w:hAnsi="Times New Roman" w:cs="Times New Roman"/>
          <w:sz w:val="26"/>
          <w:szCs w:val="26"/>
          <w:lang w:val="en-US"/>
        </w:rPr>
        <w:t xml:space="preserve"> uning zamonaviy konsepsiyasi. </w:t>
      </w:r>
    </w:p>
    <w:p w:rsidR="00EC42FF" w:rsidRPr="00EC42FF" w:rsidRDefault="00EC42FF" w:rsidP="007F403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2. </w:t>
      </w:r>
      <w:r w:rsidRPr="00EC42FF">
        <w:rPr>
          <w:rFonts w:ascii="Times New Roman" w:hAnsi="Times New Roman" w:cs="Times New Roman"/>
          <w:sz w:val="26"/>
          <w:szCs w:val="26"/>
          <w:lang w:val="en-US"/>
        </w:rPr>
        <w:t>Axborotdan oqilona foydalinish kodeksi</w:t>
      </w:r>
    </w:p>
    <w:p w:rsidR="007F403C" w:rsidRPr="007F403C" w:rsidRDefault="00EC42FF" w:rsidP="007F403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3</w:t>
      </w:r>
      <w:r w:rsidR="007F403C" w:rsidRPr="007F403C">
        <w:rPr>
          <w:rFonts w:ascii="Times New Roman" w:hAnsi="Times New Roman" w:cs="Times New Roman"/>
          <w:sz w:val="26"/>
          <w:szCs w:val="26"/>
          <w:lang w:val="en-US"/>
        </w:rPr>
        <w:t xml:space="preserve">. Kiberjinoyatchilik, kiberhuquq </w:t>
      </w:r>
      <w:proofErr w:type="gramStart"/>
      <w:r w:rsidR="007F403C" w:rsidRPr="007F403C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gramEnd"/>
      <w:r w:rsidR="007F403C" w:rsidRPr="007F403C">
        <w:rPr>
          <w:rFonts w:ascii="Times New Roman" w:hAnsi="Times New Roman" w:cs="Times New Roman"/>
          <w:sz w:val="26"/>
          <w:szCs w:val="26"/>
          <w:lang w:val="en-US"/>
        </w:rPr>
        <w:t xml:space="preserve"> kiberetika.</w:t>
      </w:r>
    </w:p>
    <w:p w:rsidR="007F403C" w:rsidRPr="00B85B11" w:rsidRDefault="007F403C" w:rsidP="007F403C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AF686B" w:rsidRPr="0027774F" w:rsidRDefault="00AF686B" w:rsidP="00AF686B">
      <w:pPr>
        <w:spacing w:after="0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27774F">
        <w:rPr>
          <w:rFonts w:ascii="Times New Roman" w:hAnsi="Times New Roman" w:cs="Times New Roman"/>
          <w:b/>
          <w:i/>
          <w:sz w:val="26"/>
          <w:szCs w:val="26"/>
          <w:lang w:val="en-US"/>
        </w:rPr>
        <w:t>Tayanch iboralar:</w:t>
      </w:r>
      <w:r w:rsidRPr="0027774F">
        <w:rPr>
          <w:rFonts w:ascii="Times New Roman" w:hAnsi="Times New Roman" w:cs="Times New Roman"/>
          <w:i/>
          <w:sz w:val="26"/>
          <w:szCs w:val="26"/>
          <w:lang w:val="en-US"/>
        </w:rPr>
        <w:t xml:space="preserve"> axborot, axborot xavfsizligi, ommaviy axborot, maxfiy axborot, hujjatlashtirilgan axborot, konfedensial axborot</w:t>
      </w:r>
      <w:r w:rsidR="003B5794">
        <w:rPr>
          <w:rFonts w:ascii="Times New Roman" w:hAnsi="Times New Roman" w:cs="Times New Roman"/>
          <w:i/>
          <w:sz w:val="26"/>
          <w:szCs w:val="26"/>
          <w:lang w:val="en-US"/>
        </w:rPr>
        <w:t xml:space="preserve">, </w:t>
      </w:r>
      <w:r w:rsidR="003B5794" w:rsidRPr="00B85B11">
        <w:rPr>
          <w:rFonts w:ascii="Times New Roman" w:hAnsi="Times New Roman" w:cs="Times New Roman"/>
          <w:i/>
          <w:sz w:val="26"/>
          <w:szCs w:val="26"/>
          <w:lang w:val="en-US"/>
        </w:rPr>
        <w:t>kiberjinoyatchilik, kiberhuquq,</w:t>
      </w:r>
      <w:r w:rsidR="003B5794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r w:rsidR="003B5794" w:rsidRPr="00B85B11">
        <w:rPr>
          <w:rFonts w:ascii="Times New Roman" w:hAnsi="Times New Roman" w:cs="Times New Roman"/>
          <w:i/>
          <w:sz w:val="26"/>
          <w:szCs w:val="26"/>
          <w:lang w:val="en-US"/>
        </w:rPr>
        <w:t>kiberetika.</w:t>
      </w:r>
      <w:r w:rsidRPr="0027774F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</w:p>
    <w:p w:rsidR="00AF686B" w:rsidRDefault="00AF686B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3B5794" w:rsidRPr="003B5794" w:rsidRDefault="003B5794" w:rsidP="00AF686B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3B5794">
        <w:rPr>
          <w:rFonts w:ascii="Times New Roman" w:hAnsi="Times New Roman" w:cs="Times New Roman"/>
          <w:b/>
          <w:sz w:val="26"/>
          <w:szCs w:val="26"/>
          <w:lang w:val="en-US"/>
        </w:rPr>
        <w:t xml:space="preserve">1. Axborotni muhofaza qilish, axborot xavfsizligi </w:t>
      </w:r>
      <w:proofErr w:type="gramStart"/>
      <w:r w:rsidRPr="003B5794">
        <w:rPr>
          <w:rFonts w:ascii="Times New Roman" w:hAnsi="Times New Roman" w:cs="Times New Roman"/>
          <w:b/>
          <w:sz w:val="26"/>
          <w:szCs w:val="26"/>
          <w:lang w:val="en-US"/>
        </w:rPr>
        <w:t>va</w:t>
      </w:r>
      <w:proofErr w:type="gramEnd"/>
      <w:r w:rsidRPr="003B579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uning zamonaviy konsepsiyasi.</w:t>
      </w:r>
    </w:p>
    <w:p w:rsidR="00BB1C6E" w:rsidRPr="0027774F" w:rsidRDefault="00AF686B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7774F">
        <w:rPr>
          <w:rFonts w:ascii="Times New Roman" w:hAnsi="Times New Roman" w:cs="Times New Roman"/>
          <w:b/>
          <w:sz w:val="26"/>
          <w:szCs w:val="26"/>
          <w:lang w:val="en-US"/>
        </w:rPr>
        <w:t>Axborot xavfsizligi</w:t>
      </w:r>
      <w:r w:rsidRPr="0027774F">
        <w:rPr>
          <w:rFonts w:ascii="Times New Roman" w:hAnsi="Times New Roman" w:cs="Times New Roman"/>
          <w:sz w:val="26"/>
          <w:szCs w:val="26"/>
          <w:lang w:val="en-US"/>
        </w:rPr>
        <w:t xml:space="preserve"> – tasodifiy </w:t>
      </w:r>
      <w:proofErr w:type="gramStart"/>
      <w:r w:rsidRPr="0027774F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gramEnd"/>
      <w:r w:rsidRPr="0027774F">
        <w:rPr>
          <w:rFonts w:ascii="Times New Roman" w:hAnsi="Times New Roman" w:cs="Times New Roman"/>
          <w:sz w:val="26"/>
          <w:szCs w:val="26"/>
          <w:lang w:val="en-US"/>
        </w:rPr>
        <w:t xml:space="preserve"> atayin qilingan hujumlardan himoyalanish. Axborot xavfsizligi ko</w:t>
      </w:r>
      <w:r w:rsidR="003557FF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27774F">
        <w:rPr>
          <w:rFonts w:ascii="Times New Roman" w:hAnsi="Times New Roman" w:cs="Times New Roman"/>
          <w:sz w:val="26"/>
          <w:szCs w:val="26"/>
          <w:lang w:val="en-US"/>
        </w:rPr>
        <w:t>p qirrali faoliyat sohasi bo</w:t>
      </w:r>
      <w:r w:rsidR="003557FF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27774F">
        <w:rPr>
          <w:rFonts w:ascii="Times New Roman" w:hAnsi="Times New Roman" w:cs="Times New Roman"/>
          <w:sz w:val="26"/>
          <w:szCs w:val="26"/>
          <w:lang w:val="en-US"/>
        </w:rPr>
        <w:t>lib, unga faqat tizimli va kompleks yondashuv muvaffaqiyat keltirishi mumkin O</w:t>
      </w:r>
      <w:r w:rsidR="003557FF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27774F">
        <w:rPr>
          <w:rFonts w:ascii="Times New Roman" w:hAnsi="Times New Roman" w:cs="Times New Roman"/>
          <w:sz w:val="26"/>
          <w:szCs w:val="26"/>
          <w:lang w:val="en-US"/>
        </w:rPr>
        <w:t>zbekiston Respublikasining 2002-yil 12-dekabrdagi №439-II-sonli «Axborot erkinligi prinsiplari va kafolatlari to</w:t>
      </w:r>
      <w:r w:rsidR="003557FF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27774F">
        <w:rPr>
          <w:rFonts w:ascii="Times New Roman" w:hAnsi="Times New Roman" w:cs="Times New Roman"/>
          <w:sz w:val="26"/>
          <w:szCs w:val="26"/>
          <w:lang w:val="en-US"/>
        </w:rPr>
        <w:t>g</w:t>
      </w:r>
      <w:r w:rsidR="003557FF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27774F">
        <w:rPr>
          <w:rFonts w:ascii="Times New Roman" w:hAnsi="Times New Roman" w:cs="Times New Roman"/>
          <w:sz w:val="26"/>
          <w:szCs w:val="26"/>
          <w:lang w:val="en-US"/>
        </w:rPr>
        <w:t>risida»gi qonunida axborot va uning turlari to</w:t>
      </w:r>
      <w:r w:rsidR="003557FF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27774F">
        <w:rPr>
          <w:rFonts w:ascii="Times New Roman" w:hAnsi="Times New Roman" w:cs="Times New Roman"/>
          <w:sz w:val="26"/>
          <w:szCs w:val="26"/>
          <w:lang w:val="en-US"/>
        </w:rPr>
        <w:t>g</w:t>
      </w:r>
      <w:r w:rsidR="003557FF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27774F">
        <w:rPr>
          <w:rFonts w:ascii="Times New Roman" w:hAnsi="Times New Roman" w:cs="Times New Roman"/>
          <w:sz w:val="26"/>
          <w:szCs w:val="26"/>
          <w:lang w:val="en-US"/>
        </w:rPr>
        <w:t>risida quyidagi ta‘riflar keltirilgan:</w:t>
      </w:r>
    </w:p>
    <w:p w:rsidR="00BB1C6E" w:rsidRPr="0027774F" w:rsidRDefault="00AF686B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27774F">
        <w:rPr>
          <w:rFonts w:ascii="Times New Roman" w:hAnsi="Times New Roman" w:cs="Times New Roman"/>
          <w:b/>
          <w:sz w:val="26"/>
          <w:szCs w:val="26"/>
          <w:lang w:val="en-US"/>
        </w:rPr>
        <w:t>axborot</w:t>
      </w:r>
      <w:proofErr w:type="gramEnd"/>
      <w:r w:rsidRPr="0027774F">
        <w:rPr>
          <w:rFonts w:ascii="Times New Roman" w:hAnsi="Times New Roman" w:cs="Times New Roman"/>
          <w:sz w:val="26"/>
          <w:szCs w:val="26"/>
          <w:lang w:val="en-US"/>
        </w:rPr>
        <w:t xml:space="preserve"> – manbalari va taqdim etilish shaklidan qat</w:t>
      </w:r>
      <w:r w:rsidR="0027774F">
        <w:rPr>
          <w:rFonts w:ascii="Times New Roman" w:hAnsi="Times New Roman" w:cs="Times New Roman"/>
          <w:sz w:val="26"/>
          <w:szCs w:val="26"/>
          <w:lang w:val="en-US"/>
        </w:rPr>
        <w:t>’</w:t>
      </w:r>
      <w:r w:rsidRPr="0027774F">
        <w:rPr>
          <w:rFonts w:ascii="Times New Roman" w:hAnsi="Times New Roman" w:cs="Times New Roman"/>
          <w:sz w:val="26"/>
          <w:szCs w:val="26"/>
          <w:lang w:val="en-US"/>
        </w:rPr>
        <w:t>iy nazar shaxslar, predmetlar, faktlar, voqealar, hodisalar va jarayonlar to</w:t>
      </w:r>
      <w:r w:rsidR="003557FF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27774F">
        <w:rPr>
          <w:rFonts w:ascii="Times New Roman" w:hAnsi="Times New Roman" w:cs="Times New Roman"/>
          <w:sz w:val="26"/>
          <w:szCs w:val="26"/>
          <w:lang w:val="en-US"/>
        </w:rPr>
        <w:t>g</w:t>
      </w:r>
      <w:r w:rsidR="003557FF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27774F">
        <w:rPr>
          <w:rFonts w:ascii="Times New Roman" w:hAnsi="Times New Roman" w:cs="Times New Roman"/>
          <w:sz w:val="26"/>
          <w:szCs w:val="26"/>
          <w:lang w:val="en-US"/>
        </w:rPr>
        <w:t>risidagi ma‘lumotlar;</w:t>
      </w:r>
    </w:p>
    <w:p w:rsidR="00BB1C6E" w:rsidRPr="0027774F" w:rsidRDefault="00AF686B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27774F">
        <w:rPr>
          <w:rFonts w:ascii="Times New Roman" w:hAnsi="Times New Roman" w:cs="Times New Roman"/>
          <w:b/>
          <w:sz w:val="26"/>
          <w:szCs w:val="26"/>
          <w:lang w:val="en-US"/>
        </w:rPr>
        <w:t>axborotni</w:t>
      </w:r>
      <w:proofErr w:type="gramEnd"/>
      <w:r w:rsidRPr="0027774F">
        <w:rPr>
          <w:rFonts w:ascii="Times New Roman" w:hAnsi="Times New Roman" w:cs="Times New Roman"/>
          <w:b/>
          <w:sz w:val="26"/>
          <w:szCs w:val="26"/>
          <w:lang w:val="en-US"/>
        </w:rPr>
        <w:t xml:space="preserve"> muhofaza etish</w:t>
      </w:r>
      <w:r w:rsidRPr="0027774F">
        <w:rPr>
          <w:rFonts w:ascii="Times New Roman" w:hAnsi="Times New Roman" w:cs="Times New Roman"/>
          <w:sz w:val="26"/>
          <w:szCs w:val="26"/>
          <w:lang w:val="en-US"/>
        </w:rPr>
        <w:t xml:space="preserve"> – axborot borasidagi xavfsizlikka tahdidlarning oldini olish va ularning oqibatlarini bartaraf etish choratadbirlari; </w:t>
      </w:r>
    </w:p>
    <w:p w:rsidR="001B4170" w:rsidRPr="0027774F" w:rsidRDefault="00AF686B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27774F">
        <w:rPr>
          <w:rFonts w:ascii="Times New Roman" w:hAnsi="Times New Roman" w:cs="Times New Roman"/>
          <w:b/>
          <w:sz w:val="26"/>
          <w:szCs w:val="26"/>
          <w:lang w:val="en-US"/>
        </w:rPr>
        <w:t>ommaviy</w:t>
      </w:r>
      <w:proofErr w:type="gramEnd"/>
      <w:r w:rsidRPr="0027774F">
        <w:rPr>
          <w:rFonts w:ascii="Times New Roman" w:hAnsi="Times New Roman" w:cs="Times New Roman"/>
          <w:b/>
          <w:sz w:val="26"/>
          <w:szCs w:val="26"/>
          <w:lang w:val="en-US"/>
        </w:rPr>
        <w:t xml:space="preserve"> axborot</w:t>
      </w:r>
      <w:r w:rsidRPr="0027774F">
        <w:rPr>
          <w:rFonts w:ascii="Times New Roman" w:hAnsi="Times New Roman" w:cs="Times New Roman"/>
          <w:sz w:val="26"/>
          <w:szCs w:val="26"/>
          <w:lang w:val="en-US"/>
        </w:rPr>
        <w:t xml:space="preserve"> – cheklanmagan doiradagi shaxslar uchun mo</w:t>
      </w:r>
      <w:r w:rsidR="003541BF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27774F">
        <w:rPr>
          <w:rFonts w:ascii="Times New Roman" w:hAnsi="Times New Roman" w:cs="Times New Roman"/>
          <w:sz w:val="26"/>
          <w:szCs w:val="26"/>
          <w:lang w:val="en-US"/>
        </w:rPr>
        <w:t>ljallangan hujjatlashtirilgan axborot, bosma, audio, audiovizual hamda boshqa xabarlar va materiallar;</w:t>
      </w:r>
    </w:p>
    <w:p w:rsidR="0027774F" w:rsidRDefault="00395A75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27774F">
        <w:rPr>
          <w:rFonts w:ascii="Times New Roman" w:hAnsi="Times New Roman" w:cs="Times New Roman"/>
          <w:b/>
          <w:sz w:val="26"/>
          <w:szCs w:val="26"/>
          <w:lang w:val="en-US"/>
        </w:rPr>
        <w:t>hujjatlashtirilgan</w:t>
      </w:r>
      <w:proofErr w:type="gramEnd"/>
      <w:r w:rsidRPr="0027774F">
        <w:rPr>
          <w:rFonts w:ascii="Times New Roman" w:hAnsi="Times New Roman" w:cs="Times New Roman"/>
          <w:b/>
          <w:sz w:val="26"/>
          <w:szCs w:val="26"/>
          <w:lang w:val="en-US"/>
        </w:rPr>
        <w:t xml:space="preserve"> axborot</w:t>
      </w:r>
      <w:r w:rsidRPr="0027774F">
        <w:rPr>
          <w:rFonts w:ascii="Times New Roman" w:hAnsi="Times New Roman" w:cs="Times New Roman"/>
          <w:sz w:val="26"/>
          <w:szCs w:val="26"/>
          <w:lang w:val="en-US"/>
        </w:rPr>
        <w:t xml:space="preserve"> – identifikatsiya qilish imkonini beruvchi rekvizitlari qo</w:t>
      </w:r>
      <w:r w:rsidR="003541BF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27774F">
        <w:rPr>
          <w:rFonts w:ascii="Times New Roman" w:hAnsi="Times New Roman" w:cs="Times New Roman"/>
          <w:sz w:val="26"/>
          <w:szCs w:val="26"/>
          <w:lang w:val="en-US"/>
        </w:rPr>
        <w:t xml:space="preserve">yilgan holda moddiy jismda qayd etilgan axborot; </w:t>
      </w:r>
    </w:p>
    <w:p w:rsidR="0027774F" w:rsidRDefault="00395A75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27774F">
        <w:rPr>
          <w:rFonts w:ascii="Times New Roman" w:hAnsi="Times New Roman" w:cs="Times New Roman"/>
          <w:b/>
          <w:sz w:val="26"/>
          <w:szCs w:val="26"/>
          <w:lang w:val="en-US"/>
        </w:rPr>
        <w:t>maxfiy</w:t>
      </w:r>
      <w:proofErr w:type="gramEnd"/>
      <w:r w:rsidRPr="0027774F">
        <w:rPr>
          <w:rFonts w:ascii="Times New Roman" w:hAnsi="Times New Roman" w:cs="Times New Roman"/>
          <w:b/>
          <w:sz w:val="26"/>
          <w:szCs w:val="26"/>
          <w:lang w:val="en-US"/>
        </w:rPr>
        <w:t xml:space="preserve"> axborot</w:t>
      </w:r>
      <w:r w:rsidRPr="0027774F">
        <w:rPr>
          <w:rFonts w:ascii="Times New Roman" w:hAnsi="Times New Roman" w:cs="Times New Roman"/>
          <w:sz w:val="26"/>
          <w:szCs w:val="26"/>
          <w:lang w:val="en-US"/>
        </w:rPr>
        <w:t xml:space="preserve"> – foydalanilishi qonun hujjatlariga muvofiq cheklab qo</w:t>
      </w:r>
      <w:r w:rsidR="003541BF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27774F">
        <w:rPr>
          <w:rFonts w:ascii="Times New Roman" w:hAnsi="Times New Roman" w:cs="Times New Roman"/>
          <w:sz w:val="26"/>
          <w:szCs w:val="26"/>
          <w:lang w:val="en-US"/>
        </w:rPr>
        <w:t xml:space="preserve">yiladigan hujjatlashtirilgan axborot. Ushbu </w:t>
      </w:r>
      <w:proofErr w:type="gramStart"/>
      <w:r w:rsidRPr="0027774F">
        <w:rPr>
          <w:rFonts w:ascii="Times New Roman" w:hAnsi="Times New Roman" w:cs="Times New Roman"/>
          <w:sz w:val="26"/>
          <w:szCs w:val="26"/>
          <w:lang w:val="en-US"/>
        </w:rPr>
        <w:t>ta‘rif</w:t>
      </w:r>
      <w:proofErr w:type="gramEnd"/>
      <w:r w:rsidRPr="0027774F">
        <w:rPr>
          <w:rFonts w:ascii="Times New Roman" w:hAnsi="Times New Roman" w:cs="Times New Roman"/>
          <w:sz w:val="26"/>
          <w:szCs w:val="26"/>
          <w:lang w:val="en-US"/>
        </w:rPr>
        <w:t xml:space="preserve"> O</w:t>
      </w:r>
      <w:r w:rsidR="003541BF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27774F">
        <w:rPr>
          <w:rFonts w:ascii="Times New Roman" w:hAnsi="Times New Roman" w:cs="Times New Roman"/>
          <w:sz w:val="26"/>
          <w:szCs w:val="26"/>
          <w:lang w:val="en-US"/>
        </w:rPr>
        <w:t>zbekiston Respublikasi Vazirlar Mahkamasining «O</w:t>
      </w:r>
      <w:r w:rsidR="0027774F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27774F">
        <w:rPr>
          <w:rFonts w:ascii="Times New Roman" w:hAnsi="Times New Roman" w:cs="Times New Roman"/>
          <w:sz w:val="26"/>
          <w:szCs w:val="26"/>
          <w:lang w:val="en-US"/>
        </w:rPr>
        <w:t>zbekiston Respublikasi Prezidentining «Milliy axborot resurslarini muhofaza qilishga doir qo</w:t>
      </w:r>
      <w:r w:rsidR="0027774F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27774F">
        <w:rPr>
          <w:rFonts w:ascii="Times New Roman" w:hAnsi="Times New Roman" w:cs="Times New Roman"/>
          <w:sz w:val="26"/>
          <w:szCs w:val="26"/>
          <w:lang w:val="en-US"/>
        </w:rPr>
        <w:t>shimcha chora-tadbirlar to</w:t>
      </w:r>
      <w:r w:rsidR="0027774F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27774F">
        <w:rPr>
          <w:rFonts w:ascii="Times New Roman" w:hAnsi="Times New Roman" w:cs="Times New Roman"/>
          <w:sz w:val="26"/>
          <w:szCs w:val="26"/>
          <w:lang w:val="en-US"/>
        </w:rPr>
        <w:t>g</w:t>
      </w:r>
      <w:r w:rsidR="0027774F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27774F">
        <w:rPr>
          <w:rFonts w:ascii="Times New Roman" w:hAnsi="Times New Roman" w:cs="Times New Roman"/>
          <w:sz w:val="26"/>
          <w:szCs w:val="26"/>
          <w:lang w:val="en-US"/>
        </w:rPr>
        <w:t>risida» 2011-yil 8-iyuldagi PQ–1572-son qarorini amalga oshirish choratadbirlari haqida»gi 2011-yil 7-noyabr 296</w:t>
      </w:r>
      <w:r w:rsidR="0027774F">
        <w:rPr>
          <w:rFonts w:ascii="Times New Roman" w:hAnsi="Times New Roman" w:cs="Times New Roman"/>
          <w:sz w:val="26"/>
          <w:szCs w:val="26"/>
          <w:lang w:val="en-US"/>
        </w:rPr>
        <w:t>-</w:t>
      </w:r>
      <w:r w:rsidRPr="0027774F">
        <w:rPr>
          <w:rFonts w:ascii="Times New Roman" w:hAnsi="Times New Roman" w:cs="Times New Roman"/>
          <w:sz w:val="26"/>
          <w:szCs w:val="26"/>
          <w:lang w:val="en-US"/>
        </w:rPr>
        <w:t xml:space="preserve">sonli qarorida quyidagicha ifodalangan: </w:t>
      </w:r>
    </w:p>
    <w:p w:rsidR="003541BF" w:rsidRDefault="00395A75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27774F">
        <w:rPr>
          <w:rFonts w:ascii="Times New Roman" w:hAnsi="Times New Roman" w:cs="Times New Roman"/>
          <w:b/>
          <w:sz w:val="26"/>
          <w:szCs w:val="26"/>
          <w:lang w:val="en-US"/>
        </w:rPr>
        <w:t>maxfiy</w:t>
      </w:r>
      <w:proofErr w:type="gramEnd"/>
      <w:r w:rsidRPr="0027774F">
        <w:rPr>
          <w:rFonts w:ascii="Times New Roman" w:hAnsi="Times New Roman" w:cs="Times New Roman"/>
          <w:b/>
          <w:sz w:val="26"/>
          <w:szCs w:val="26"/>
          <w:lang w:val="en-US"/>
        </w:rPr>
        <w:t xml:space="preserve"> axborot</w:t>
      </w:r>
      <w:r w:rsidRPr="0027774F">
        <w:rPr>
          <w:rFonts w:ascii="Times New Roman" w:hAnsi="Times New Roman" w:cs="Times New Roman"/>
          <w:sz w:val="26"/>
          <w:szCs w:val="26"/>
          <w:lang w:val="en-US"/>
        </w:rPr>
        <w:t xml:space="preserve"> – O</w:t>
      </w:r>
      <w:r w:rsidR="003541BF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27774F">
        <w:rPr>
          <w:rFonts w:ascii="Times New Roman" w:hAnsi="Times New Roman" w:cs="Times New Roman"/>
          <w:sz w:val="26"/>
          <w:szCs w:val="26"/>
          <w:lang w:val="en-US"/>
        </w:rPr>
        <w:t>zbekiston Respublikasi qonun hujjatlariga muvofiq foydalanish cheklangan, davlat sirlariga mansub axborot mavjud bo</w:t>
      </w:r>
      <w:r w:rsidR="003541BF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27774F">
        <w:rPr>
          <w:rFonts w:ascii="Times New Roman" w:hAnsi="Times New Roman" w:cs="Times New Roman"/>
          <w:sz w:val="26"/>
          <w:szCs w:val="26"/>
          <w:lang w:val="en-US"/>
        </w:rPr>
        <w:t>lmagan hujjatlashtirilgan axborot.</w:t>
      </w:r>
    </w:p>
    <w:p w:rsidR="00501D2E" w:rsidRDefault="00395A75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3541BF">
        <w:rPr>
          <w:rFonts w:ascii="Times New Roman" w:hAnsi="Times New Roman" w:cs="Times New Roman"/>
          <w:b/>
          <w:sz w:val="26"/>
          <w:szCs w:val="26"/>
          <w:lang w:val="en-US"/>
        </w:rPr>
        <w:t>Konfedensial axborot</w:t>
      </w:r>
      <w:r w:rsidRPr="0027774F">
        <w:rPr>
          <w:rFonts w:ascii="Times New Roman" w:hAnsi="Times New Roman" w:cs="Times New Roman"/>
          <w:sz w:val="26"/>
          <w:szCs w:val="26"/>
          <w:lang w:val="en-US"/>
        </w:rPr>
        <w:t xml:space="preserve"> – hujjatlashtirilgan axborot, undan foydalanish qonun hujjatlariga muvofiq chegaralanadi.</w:t>
      </w:r>
      <w:proofErr w:type="gramEnd"/>
      <w:r w:rsidRPr="0027774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501D2E" w:rsidRDefault="00395A75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7774F">
        <w:rPr>
          <w:rFonts w:ascii="Times New Roman" w:hAnsi="Times New Roman" w:cs="Times New Roman"/>
          <w:sz w:val="26"/>
          <w:szCs w:val="26"/>
          <w:lang w:val="en-US"/>
        </w:rPr>
        <w:t>Saqlash, o</w:t>
      </w:r>
      <w:r w:rsidR="003541BF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27774F">
        <w:rPr>
          <w:rFonts w:ascii="Times New Roman" w:hAnsi="Times New Roman" w:cs="Times New Roman"/>
          <w:sz w:val="26"/>
          <w:szCs w:val="26"/>
          <w:lang w:val="en-US"/>
        </w:rPr>
        <w:t xml:space="preserve">zgartirish, uzatish va ma‘lum maqsadlar uchun foydalanish obyekti </w:t>
      </w:r>
      <w:proofErr w:type="gramStart"/>
      <w:r w:rsidRPr="0027774F">
        <w:rPr>
          <w:rFonts w:ascii="Times New Roman" w:hAnsi="Times New Roman" w:cs="Times New Roman"/>
          <w:sz w:val="26"/>
          <w:szCs w:val="26"/>
          <w:lang w:val="en-US"/>
        </w:rPr>
        <w:t>bo</w:t>
      </w:r>
      <w:r w:rsidR="003541BF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27774F">
        <w:rPr>
          <w:rFonts w:ascii="Times New Roman" w:hAnsi="Times New Roman" w:cs="Times New Roman"/>
          <w:sz w:val="26"/>
          <w:szCs w:val="26"/>
          <w:lang w:val="en-US"/>
        </w:rPr>
        <w:t>lgan</w:t>
      </w:r>
      <w:proofErr w:type="gramEnd"/>
      <w:r w:rsidRPr="0027774F">
        <w:rPr>
          <w:rFonts w:ascii="Times New Roman" w:hAnsi="Times New Roman" w:cs="Times New Roman"/>
          <w:sz w:val="26"/>
          <w:szCs w:val="26"/>
          <w:lang w:val="en-US"/>
        </w:rPr>
        <w:t xml:space="preserve"> tevarak olam haqidagi ma‘lumotlarni, keng ma‘noda axborot deb tushunish mumkin. Bu tushunchaga </w:t>
      </w:r>
      <w:proofErr w:type="gramStart"/>
      <w:r w:rsidRPr="0027774F">
        <w:rPr>
          <w:rFonts w:ascii="Times New Roman" w:hAnsi="Times New Roman" w:cs="Times New Roman"/>
          <w:sz w:val="26"/>
          <w:szCs w:val="26"/>
          <w:lang w:val="en-US"/>
        </w:rPr>
        <w:t>ko</w:t>
      </w:r>
      <w:r w:rsidR="003541BF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27774F">
        <w:rPr>
          <w:rFonts w:ascii="Times New Roman" w:hAnsi="Times New Roman" w:cs="Times New Roman"/>
          <w:sz w:val="26"/>
          <w:szCs w:val="26"/>
          <w:lang w:val="en-US"/>
        </w:rPr>
        <w:t>ra</w:t>
      </w:r>
      <w:proofErr w:type="gramEnd"/>
      <w:r w:rsidRPr="0027774F">
        <w:rPr>
          <w:rFonts w:ascii="Times New Roman" w:hAnsi="Times New Roman" w:cs="Times New Roman"/>
          <w:sz w:val="26"/>
          <w:szCs w:val="26"/>
          <w:lang w:val="en-US"/>
        </w:rPr>
        <w:t xml:space="preserve"> inson, uning hayot tarziga va harakatlariga ta‘sir etuvchi doimiy o</w:t>
      </w:r>
      <w:r w:rsidR="003541BF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27774F">
        <w:rPr>
          <w:rFonts w:ascii="Times New Roman" w:hAnsi="Times New Roman" w:cs="Times New Roman"/>
          <w:sz w:val="26"/>
          <w:szCs w:val="26"/>
          <w:lang w:val="en-US"/>
        </w:rPr>
        <w:t>zgaruvchi axborot maydoni ta‘sirida bo</w:t>
      </w:r>
      <w:r w:rsidR="003541BF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27774F">
        <w:rPr>
          <w:rFonts w:ascii="Times New Roman" w:hAnsi="Times New Roman" w:cs="Times New Roman"/>
          <w:sz w:val="26"/>
          <w:szCs w:val="26"/>
          <w:lang w:val="en-US"/>
        </w:rPr>
        <w:t>ladi. Axborot o</w:t>
      </w:r>
      <w:r w:rsidR="003541BF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27774F">
        <w:rPr>
          <w:rFonts w:ascii="Times New Roman" w:hAnsi="Times New Roman" w:cs="Times New Roman"/>
          <w:sz w:val="26"/>
          <w:szCs w:val="26"/>
          <w:lang w:val="en-US"/>
        </w:rPr>
        <w:t>z tavsifiga ko</w:t>
      </w:r>
      <w:r w:rsidR="003541BF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27774F">
        <w:rPr>
          <w:rFonts w:ascii="Times New Roman" w:hAnsi="Times New Roman" w:cs="Times New Roman"/>
          <w:sz w:val="26"/>
          <w:szCs w:val="26"/>
          <w:lang w:val="en-US"/>
        </w:rPr>
        <w:t>ra siyosiy, harbiy, iqtisodiy, ilmiy-texnik, ishlab</w:t>
      </w:r>
      <w:r w:rsidR="00501D2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C0591" w:rsidRPr="00DC0591">
        <w:rPr>
          <w:rFonts w:ascii="Times New Roman" w:hAnsi="Times New Roman" w:cs="Times New Roman"/>
          <w:sz w:val="26"/>
          <w:szCs w:val="26"/>
          <w:lang w:val="en-US"/>
        </w:rPr>
        <w:t xml:space="preserve">chiqarishga yoki tijoratga oid hamda maxfiy, konfedensial yoki nomaxfiy </w:t>
      </w:r>
      <w:proofErr w:type="gramStart"/>
      <w:r w:rsidR="00DC0591" w:rsidRPr="00DC0591">
        <w:rPr>
          <w:rFonts w:ascii="Times New Roman" w:hAnsi="Times New Roman" w:cs="Times New Roman"/>
          <w:sz w:val="26"/>
          <w:szCs w:val="26"/>
          <w:lang w:val="en-US"/>
        </w:rPr>
        <w:t>bo</w:t>
      </w:r>
      <w:r w:rsidR="00501D2E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="00DC0591" w:rsidRPr="00DC0591">
        <w:rPr>
          <w:rFonts w:ascii="Times New Roman" w:hAnsi="Times New Roman" w:cs="Times New Roman"/>
          <w:sz w:val="26"/>
          <w:szCs w:val="26"/>
          <w:lang w:val="en-US"/>
        </w:rPr>
        <w:t>lishi</w:t>
      </w:r>
      <w:proofErr w:type="gramEnd"/>
      <w:r w:rsidR="00DC0591" w:rsidRPr="00DC0591">
        <w:rPr>
          <w:rFonts w:ascii="Times New Roman" w:hAnsi="Times New Roman" w:cs="Times New Roman"/>
          <w:sz w:val="26"/>
          <w:szCs w:val="26"/>
          <w:lang w:val="en-US"/>
        </w:rPr>
        <w:t xml:space="preserve"> mumkin. </w:t>
      </w:r>
    </w:p>
    <w:p w:rsidR="00501D2E" w:rsidRDefault="00DC0591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DC0591">
        <w:rPr>
          <w:rFonts w:ascii="Times New Roman" w:hAnsi="Times New Roman" w:cs="Times New Roman"/>
          <w:sz w:val="26"/>
          <w:szCs w:val="26"/>
          <w:lang w:val="en-US"/>
        </w:rPr>
        <w:t>Axborot xavfsizligi tushunchasi, uning tashkil etuvchilari tavsifi.</w:t>
      </w:r>
      <w:proofErr w:type="gramEnd"/>
      <w:r w:rsidRPr="00DC059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DC0591">
        <w:rPr>
          <w:rFonts w:ascii="Times New Roman" w:hAnsi="Times New Roman" w:cs="Times New Roman"/>
          <w:sz w:val="26"/>
          <w:szCs w:val="26"/>
          <w:lang w:val="en-US"/>
        </w:rPr>
        <w:t>Axborot xavfsizligi deganda tabiiy yoki sun‘iy xarakterdagi tasodifiy yoki qasddan qilingan ta‘sirlardan axborot va uni qo</w:t>
      </w:r>
      <w:r w:rsidR="00501D2E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DC0591">
        <w:rPr>
          <w:rFonts w:ascii="Times New Roman" w:hAnsi="Times New Roman" w:cs="Times New Roman"/>
          <w:sz w:val="26"/>
          <w:szCs w:val="26"/>
          <w:lang w:val="en-US"/>
        </w:rPr>
        <w:t>llab-quvvatlab turuvchi infrastukturaning himoyalanganligi tushuniladi.</w:t>
      </w:r>
      <w:proofErr w:type="gramEnd"/>
      <w:r w:rsidRPr="00DC059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DC0591">
        <w:rPr>
          <w:rFonts w:ascii="Times New Roman" w:hAnsi="Times New Roman" w:cs="Times New Roman"/>
          <w:sz w:val="26"/>
          <w:szCs w:val="26"/>
          <w:lang w:val="en-US"/>
        </w:rPr>
        <w:t>Bunday t</w:t>
      </w:r>
      <w:r w:rsidRPr="00DC0591">
        <w:rPr>
          <w:rFonts w:ascii="Times New Roman" w:hAnsi="Times New Roman" w:cs="Times New Roman"/>
          <w:sz w:val="26"/>
          <w:szCs w:val="26"/>
        </w:rPr>
        <w:t>а</w:t>
      </w:r>
      <w:r w:rsidRPr="00DC0591">
        <w:rPr>
          <w:rFonts w:ascii="Times New Roman" w:hAnsi="Times New Roman" w:cs="Times New Roman"/>
          <w:sz w:val="26"/>
          <w:szCs w:val="26"/>
          <w:lang w:val="en-US"/>
        </w:rPr>
        <w:t xml:space="preserve">‘sirlar </w:t>
      </w:r>
      <w:r w:rsidRPr="00DC0591">
        <w:rPr>
          <w:rFonts w:ascii="Times New Roman" w:hAnsi="Times New Roman" w:cs="Times New Roman"/>
          <w:sz w:val="26"/>
          <w:szCs w:val="26"/>
        </w:rPr>
        <w:t>ах</w:t>
      </w:r>
      <w:r w:rsidRPr="00DC0591">
        <w:rPr>
          <w:rFonts w:ascii="Times New Roman" w:hAnsi="Times New Roman" w:cs="Times New Roman"/>
          <w:sz w:val="26"/>
          <w:szCs w:val="26"/>
          <w:lang w:val="en-US"/>
        </w:rPr>
        <w:t>b</w:t>
      </w:r>
      <w:r w:rsidRPr="00DC0591">
        <w:rPr>
          <w:rFonts w:ascii="Times New Roman" w:hAnsi="Times New Roman" w:cs="Times New Roman"/>
          <w:sz w:val="26"/>
          <w:szCs w:val="26"/>
        </w:rPr>
        <w:t>о</w:t>
      </w:r>
      <w:r w:rsidRPr="00DC0591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DC0591">
        <w:rPr>
          <w:rFonts w:ascii="Times New Roman" w:hAnsi="Times New Roman" w:cs="Times New Roman"/>
          <w:sz w:val="26"/>
          <w:szCs w:val="26"/>
        </w:rPr>
        <w:t>о</w:t>
      </w:r>
      <w:r w:rsidRPr="00DC0591">
        <w:rPr>
          <w:rFonts w:ascii="Times New Roman" w:hAnsi="Times New Roman" w:cs="Times New Roman"/>
          <w:sz w:val="26"/>
          <w:szCs w:val="26"/>
          <w:lang w:val="en-US"/>
        </w:rPr>
        <w:t>t s</w:t>
      </w:r>
      <w:r w:rsidRPr="00DC0591">
        <w:rPr>
          <w:rFonts w:ascii="Times New Roman" w:hAnsi="Times New Roman" w:cs="Times New Roman"/>
          <w:sz w:val="26"/>
          <w:szCs w:val="26"/>
        </w:rPr>
        <w:t>о</w:t>
      </w:r>
      <w:r w:rsidRPr="00DC0591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DC0591">
        <w:rPr>
          <w:rFonts w:ascii="Times New Roman" w:hAnsi="Times New Roman" w:cs="Times New Roman"/>
          <w:sz w:val="26"/>
          <w:szCs w:val="26"/>
        </w:rPr>
        <w:t>а</w:t>
      </w:r>
      <w:r w:rsidRPr="00DC0591">
        <w:rPr>
          <w:rFonts w:ascii="Times New Roman" w:hAnsi="Times New Roman" w:cs="Times New Roman"/>
          <w:sz w:val="26"/>
          <w:szCs w:val="26"/>
          <w:lang w:val="en-US"/>
        </w:rPr>
        <w:t>sid</w:t>
      </w:r>
      <w:r w:rsidRPr="00DC0591">
        <w:rPr>
          <w:rFonts w:ascii="Times New Roman" w:hAnsi="Times New Roman" w:cs="Times New Roman"/>
          <w:sz w:val="26"/>
          <w:szCs w:val="26"/>
        </w:rPr>
        <w:t>а</w:t>
      </w:r>
      <w:r w:rsidRPr="00DC0591">
        <w:rPr>
          <w:rFonts w:ascii="Times New Roman" w:hAnsi="Times New Roman" w:cs="Times New Roman"/>
          <w:sz w:val="26"/>
          <w:szCs w:val="26"/>
          <w:lang w:val="en-US"/>
        </w:rPr>
        <w:t>gi mun</w:t>
      </w:r>
      <w:r w:rsidRPr="00DC0591">
        <w:rPr>
          <w:rFonts w:ascii="Times New Roman" w:hAnsi="Times New Roman" w:cs="Times New Roman"/>
          <w:sz w:val="26"/>
          <w:szCs w:val="26"/>
        </w:rPr>
        <w:t>о</w:t>
      </w:r>
      <w:r w:rsidRPr="00DC0591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DC0591">
        <w:rPr>
          <w:rFonts w:ascii="Times New Roman" w:hAnsi="Times New Roman" w:cs="Times New Roman"/>
          <w:sz w:val="26"/>
          <w:szCs w:val="26"/>
        </w:rPr>
        <w:t>а</w:t>
      </w:r>
      <w:r w:rsidRPr="00DC0591">
        <w:rPr>
          <w:rFonts w:ascii="Times New Roman" w:hAnsi="Times New Roman" w:cs="Times New Roman"/>
          <w:sz w:val="26"/>
          <w:szCs w:val="26"/>
          <w:lang w:val="en-US"/>
        </w:rPr>
        <w:t>b</w:t>
      </w:r>
      <w:r w:rsidRPr="00DC0591">
        <w:rPr>
          <w:rFonts w:ascii="Times New Roman" w:hAnsi="Times New Roman" w:cs="Times New Roman"/>
          <w:sz w:val="26"/>
          <w:szCs w:val="26"/>
        </w:rPr>
        <w:t>а</w:t>
      </w:r>
      <w:r w:rsidRPr="00DC0591">
        <w:rPr>
          <w:rFonts w:ascii="Times New Roman" w:hAnsi="Times New Roman" w:cs="Times New Roman"/>
          <w:sz w:val="26"/>
          <w:szCs w:val="26"/>
          <w:lang w:val="en-US"/>
        </w:rPr>
        <w:t xml:space="preserve">tlarga, jumladan, axborot egalariga, axborotdan </w:t>
      </w:r>
      <w:r w:rsidRPr="00DC0591">
        <w:rPr>
          <w:rFonts w:ascii="Times New Roman" w:hAnsi="Times New Roman" w:cs="Times New Roman"/>
          <w:sz w:val="26"/>
          <w:szCs w:val="26"/>
          <w:lang w:val="en-US"/>
        </w:rPr>
        <w:lastRenderedPageBreak/>
        <w:t>foydalanuvchilarga va axborotni muhofaza qilishni qo</w:t>
      </w:r>
      <w:r w:rsidR="00501D2E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DC0591">
        <w:rPr>
          <w:rFonts w:ascii="Times New Roman" w:hAnsi="Times New Roman" w:cs="Times New Roman"/>
          <w:sz w:val="26"/>
          <w:szCs w:val="26"/>
          <w:lang w:val="en-US"/>
        </w:rPr>
        <w:t>llab quvvatlovchi infrastrukturaga jiddiy zarar yetkazishi mumkin.</w:t>
      </w:r>
      <w:proofErr w:type="gramEnd"/>
      <w:r w:rsidRPr="00DC059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501D2E" w:rsidRDefault="00DC0591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C0591">
        <w:rPr>
          <w:rFonts w:ascii="Times New Roman" w:hAnsi="Times New Roman" w:cs="Times New Roman"/>
          <w:sz w:val="26"/>
          <w:szCs w:val="26"/>
          <w:lang w:val="en-US"/>
        </w:rPr>
        <w:t>O</w:t>
      </w:r>
      <w:r w:rsidR="00501D2E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DC0591">
        <w:rPr>
          <w:rFonts w:ascii="Times New Roman" w:hAnsi="Times New Roman" w:cs="Times New Roman"/>
          <w:sz w:val="26"/>
          <w:szCs w:val="26"/>
          <w:lang w:val="en-US"/>
        </w:rPr>
        <w:t>zbekiston Respublikasining 2002-yil 12-dekabrdagi №439-II-sonli «Axborot erkinligi prinsiplari va kafolatlari to</w:t>
      </w:r>
      <w:r w:rsidR="00501D2E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DC0591">
        <w:rPr>
          <w:rFonts w:ascii="Times New Roman" w:hAnsi="Times New Roman" w:cs="Times New Roman"/>
          <w:sz w:val="26"/>
          <w:szCs w:val="26"/>
          <w:lang w:val="en-US"/>
        </w:rPr>
        <w:t>g</w:t>
      </w:r>
      <w:r w:rsidR="00501D2E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DC0591">
        <w:rPr>
          <w:rFonts w:ascii="Times New Roman" w:hAnsi="Times New Roman" w:cs="Times New Roman"/>
          <w:sz w:val="26"/>
          <w:szCs w:val="26"/>
          <w:lang w:val="en-US"/>
        </w:rPr>
        <w:t xml:space="preserve">risida»gi qonunida axborot xavfsizligi axborot borasidagi xavfsizlik deb belgilangan </w:t>
      </w:r>
      <w:proofErr w:type="gramStart"/>
      <w:r w:rsidRPr="00DC0591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gramEnd"/>
      <w:r w:rsidRPr="00DC0591">
        <w:rPr>
          <w:rFonts w:ascii="Times New Roman" w:hAnsi="Times New Roman" w:cs="Times New Roman"/>
          <w:sz w:val="26"/>
          <w:szCs w:val="26"/>
          <w:lang w:val="en-US"/>
        </w:rPr>
        <w:t xml:space="preserve"> u axborot sohasida shaxs, jamiyat va davlat manfaatlarining himoyalanganlik holatini anglatadi. </w:t>
      </w:r>
    </w:p>
    <w:p w:rsidR="00501D2E" w:rsidRDefault="00DC0591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C0591">
        <w:rPr>
          <w:rFonts w:ascii="Times New Roman" w:hAnsi="Times New Roman" w:cs="Times New Roman"/>
          <w:sz w:val="26"/>
          <w:szCs w:val="26"/>
          <w:lang w:val="en-US"/>
        </w:rPr>
        <w:t>Axborot sohasida shaxs manfaatlari fuqarolarning axborotdan foydalanishga doir konstitutsiyaviy huquqlarini amalga oshishida, qonunda taqiqlanmagan faoliyat bilan shug</w:t>
      </w:r>
      <w:r w:rsidR="0075599A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DC0591">
        <w:rPr>
          <w:rFonts w:ascii="Times New Roman" w:hAnsi="Times New Roman" w:cs="Times New Roman"/>
          <w:sz w:val="26"/>
          <w:szCs w:val="26"/>
          <w:lang w:val="en-US"/>
        </w:rPr>
        <w:t xml:space="preserve">ullanishida hamda jismoniy, ma‘naviy </w:t>
      </w:r>
      <w:proofErr w:type="gramStart"/>
      <w:r w:rsidRPr="00DC0591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gramEnd"/>
      <w:r w:rsidRPr="00DC0591">
        <w:rPr>
          <w:rFonts w:ascii="Times New Roman" w:hAnsi="Times New Roman" w:cs="Times New Roman"/>
          <w:sz w:val="26"/>
          <w:szCs w:val="26"/>
          <w:lang w:val="en-US"/>
        </w:rPr>
        <w:t xml:space="preserve"> intellektual rivojlanishda axborotlardan foydalanishlarida, shaxsiy xavfsizlikni ta‘minlovchi axborot himoyasida namoyon bo</w:t>
      </w:r>
      <w:r w:rsidR="0075599A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DC0591">
        <w:rPr>
          <w:rFonts w:ascii="Times New Roman" w:hAnsi="Times New Roman" w:cs="Times New Roman"/>
          <w:sz w:val="26"/>
          <w:szCs w:val="26"/>
          <w:lang w:val="en-US"/>
        </w:rPr>
        <w:t>ladi.</w:t>
      </w:r>
    </w:p>
    <w:p w:rsidR="00501D2E" w:rsidRDefault="00DC0591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DC0591">
        <w:rPr>
          <w:rFonts w:ascii="Times New Roman" w:hAnsi="Times New Roman" w:cs="Times New Roman"/>
          <w:sz w:val="26"/>
          <w:szCs w:val="26"/>
          <w:lang w:val="en-US"/>
        </w:rPr>
        <w:t>Axborot sohasida jamiyat manfaatlari bu sohada shaxs manfaatlarini ta‘minlashda, demokratiyani mustahkamlashda, ijtimoiy huquqiy davlatni qurishda, ijtimoiy hamjihatlikni qo</w:t>
      </w:r>
      <w:r w:rsidR="0075599A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DC0591">
        <w:rPr>
          <w:rFonts w:ascii="Times New Roman" w:hAnsi="Times New Roman" w:cs="Times New Roman"/>
          <w:sz w:val="26"/>
          <w:szCs w:val="26"/>
          <w:lang w:val="en-US"/>
        </w:rPr>
        <w:t>llab-quvvatlashda o</w:t>
      </w:r>
      <w:r w:rsidR="0075599A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DC0591">
        <w:rPr>
          <w:rFonts w:ascii="Times New Roman" w:hAnsi="Times New Roman" w:cs="Times New Roman"/>
          <w:sz w:val="26"/>
          <w:szCs w:val="26"/>
          <w:lang w:val="en-US"/>
        </w:rPr>
        <w:t>z aksini topadi.</w:t>
      </w:r>
      <w:proofErr w:type="gramEnd"/>
      <w:r w:rsidRPr="00DC059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501D2E" w:rsidRDefault="00DC0591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C0591">
        <w:rPr>
          <w:rFonts w:ascii="Times New Roman" w:hAnsi="Times New Roman" w:cs="Times New Roman"/>
          <w:sz w:val="26"/>
          <w:szCs w:val="26"/>
          <w:lang w:val="en-US"/>
        </w:rPr>
        <w:t>Axborot sohasida davlat manfaatlari milliy axborot infrastrukturasining rivojlanishiga sharoitlar yaratishda, axborot olish sohasida shaxs va fuqarolarning konstitutsiyaviy huquq va erkinliklarini amalga oshishida, O</w:t>
      </w:r>
      <w:r w:rsidR="0075599A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DC0591">
        <w:rPr>
          <w:rFonts w:ascii="Times New Roman" w:hAnsi="Times New Roman" w:cs="Times New Roman"/>
          <w:sz w:val="26"/>
          <w:szCs w:val="26"/>
          <w:lang w:val="en-US"/>
        </w:rPr>
        <w:t>zbekistonning</w:t>
      </w:r>
      <w:r w:rsidR="00501D2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BF1402" w:rsidRPr="00BF1402">
        <w:rPr>
          <w:rFonts w:ascii="Times New Roman" w:hAnsi="Times New Roman" w:cs="Times New Roman"/>
          <w:sz w:val="26"/>
          <w:szCs w:val="26"/>
          <w:lang w:val="en-US"/>
        </w:rPr>
        <w:t>hududiy birligini, suverenitetini va konstitutsiyaviy tuzumining mustahkamligini, siyosiy, iqtisodiy va ijtimoiy barqarorligini ta‘minlash maqsadida axborotdan foydalanishda, qonuniylik va huquq tartibotni qat‘iy amalga oshishida, o</w:t>
      </w:r>
      <w:r w:rsidR="0075599A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="00BF1402" w:rsidRPr="00BF1402">
        <w:rPr>
          <w:rFonts w:ascii="Times New Roman" w:hAnsi="Times New Roman" w:cs="Times New Roman"/>
          <w:sz w:val="26"/>
          <w:szCs w:val="26"/>
          <w:lang w:val="en-US"/>
        </w:rPr>
        <w:t>zaro tenglik va o</w:t>
      </w:r>
      <w:r w:rsidR="0075599A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="00BF1402" w:rsidRPr="00BF1402">
        <w:rPr>
          <w:rFonts w:ascii="Times New Roman" w:hAnsi="Times New Roman" w:cs="Times New Roman"/>
          <w:sz w:val="26"/>
          <w:szCs w:val="26"/>
          <w:lang w:val="en-US"/>
        </w:rPr>
        <w:t xml:space="preserve">zaro manfaatdorlikdagi xalqaro hamkorlikni rivojlantirishda ifodalanadi. </w:t>
      </w:r>
    </w:p>
    <w:p w:rsidR="00EC3BB9" w:rsidRDefault="00BF1402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57A3E">
        <w:rPr>
          <w:rFonts w:ascii="Times New Roman" w:hAnsi="Times New Roman" w:cs="Times New Roman"/>
          <w:b/>
          <w:sz w:val="26"/>
          <w:szCs w:val="26"/>
          <w:lang w:val="en-US"/>
        </w:rPr>
        <w:t>Axborot xavfsizligi</w:t>
      </w:r>
      <w:r w:rsidRPr="00BF1402">
        <w:rPr>
          <w:rFonts w:ascii="Times New Roman" w:hAnsi="Times New Roman" w:cs="Times New Roman"/>
          <w:sz w:val="26"/>
          <w:szCs w:val="26"/>
          <w:lang w:val="en-US"/>
        </w:rPr>
        <w:t xml:space="preserve"> – </w:t>
      </w:r>
      <w:proofErr w:type="gramStart"/>
      <w:r w:rsidRPr="00BF1402">
        <w:rPr>
          <w:rFonts w:ascii="Times New Roman" w:hAnsi="Times New Roman" w:cs="Times New Roman"/>
          <w:sz w:val="26"/>
          <w:szCs w:val="26"/>
          <w:lang w:val="en-US"/>
        </w:rPr>
        <w:t>ko</w:t>
      </w:r>
      <w:r w:rsidR="0075599A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BF1402">
        <w:rPr>
          <w:rFonts w:ascii="Times New Roman" w:hAnsi="Times New Roman" w:cs="Times New Roman"/>
          <w:sz w:val="26"/>
          <w:szCs w:val="26"/>
          <w:lang w:val="en-US"/>
        </w:rPr>
        <w:t>p</w:t>
      </w:r>
      <w:proofErr w:type="gramEnd"/>
      <w:r w:rsidRPr="00BF1402">
        <w:rPr>
          <w:rFonts w:ascii="Times New Roman" w:hAnsi="Times New Roman" w:cs="Times New Roman"/>
          <w:sz w:val="26"/>
          <w:szCs w:val="26"/>
          <w:lang w:val="en-US"/>
        </w:rPr>
        <w:t xml:space="preserve"> qirrali faoliyat sohasi bo</w:t>
      </w:r>
      <w:r w:rsidR="0075599A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BF1402">
        <w:rPr>
          <w:rFonts w:ascii="Times New Roman" w:hAnsi="Times New Roman" w:cs="Times New Roman"/>
          <w:sz w:val="26"/>
          <w:szCs w:val="26"/>
          <w:lang w:val="en-US"/>
        </w:rPr>
        <w:t xml:space="preserve">lib, unga faqat tizimli, kompleks yondashuv muvaffaqiyat keltirishi mumkin. </w:t>
      </w:r>
      <w:proofErr w:type="gramStart"/>
      <w:r w:rsidRPr="00BF1402">
        <w:rPr>
          <w:rFonts w:ascii="Times New Roman" w:hAnsi="Times New Roman" w:cs="Times New Roman"/>
          <w:sz w:val="26"/>
          <w:szCs w:val="26"/>
          <w:lang w:val="en-US"/>
        </w:rPr>
        <w:t>Ushbu muammoni hal etishda huquqiy, ma‘muriy, protsedurali va dasturiy-texnik choralarni qo</w:t>
      </w:r>
      <w:r w:rsidR="0075599A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BF1402">
        <w:rPr>
          <w:rFonts w:ascii="Times New Roman" w:hAnsi="Times New Roman" w:cs="Times New Roman"/>
          <w:sz w:val="26"/>
          <w:szCs w:val="26"/>
          <w:lang w:val="en-US"/>
        </w:rPr>
        <w:t>llaniladi.</w:t>
      </w:r>
      <w:proofErr w:type="gramEnd"/>
      <w:r w:rsidRPr="00BF1402">
        <w:rPr>
          <w:rFonts w:ascii="Times New Roman" w:hAnsi="Times New Roman" w:cs="Times New Roman"/>
          <w:sz w:val="26"/>
          <w:szCs w:val="26"/>
          <w:lang w:val="en-US"/>
        </w:rPr>
        <w:t xml:space="preserve"> Bugungi kunda axborot xavfsizligini ta‘minlaydigan uchta asosiy tamoyil mavjud:</w:t>
      </w:r>
    </w:p>
    <w:p w:rsidR="00395A75" w:rsidRPr="00BF1402" w:rsidRDefault="00BF1402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F1402">
        <w:rPr>
          <w:rFonts w:ascii="Times New Roman" w:hAnsi="Times New Roman" w:cs="Times New Roman"/>
          <w:sz w:val="26"/>
          <w:szCs w:val="26"/>
          <w:lang w:val="en-US"/>
        </w:rPr>
        <w:t xml:space="preserve">– </w:t>
      </w:r>
      <w:proofErr w:type="gramStart"/>
      <w:r w:rsidRPr="00BF1402">
        <w:rPr>
          <w:rFonts w:ascii="Times New Roman" w:hAnsi="Times New Roman" w:cs="Times New Roman"/>
          <w:sz w:val="26"/>
          <w:szCs w:val="26"/>
          <w:lang w:val="en-US"/>
        </w:rPr>
        <w:t>ma‘lumotlar</w:t>
      </w:r>
      <w:proofErr w:type="gramEnd"/>
      <w:r w:rsidRPr="00BF1402">
        <w:rPr>
          <w:rFonts w:ascii="Times New Roman" w:hAnsi="Times New Roman" w:cs="Times New Roman"/>
          <w:sz w:val="26"/>
          <w:szCs w:val="26"/>
          <w:lang w:val="en-US"/>
        </w:rPr>
        <w:t xml:space="preserve"> butunligi – axborotni yo</w:t>
      </w:r>
      <w:r w:rsidR="0075599A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BF1402">
        <w:rPr>
          <w:rFonts w:ascii="Times New Roman" w:hAnsi="Times New Roman" w:cs="Times New Roman"/>
          <w:sz w:val="26"/>
          <w:szCs w:val="26"/>
          <w:lang w:val="en-US"/>
        </w:rPr>
        <w:t>qotilishiga olib keluvchi buzilishlardan, shuningdek ma‘lumotlarni mualliflik huquqi bo</w:t>
      </w:r>
      <w:r w:rsidR="0075599A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BF1402">
        <w:rPr>
          <w:rFonts w:ascii="Times New Roman" w:hAnsi="Times New Roman" w:cs="Times New Roman"/>
          <w:sz w:val="26"/>
          <w:szCs w:val="26"/>
          <w:lang w:val="en-US"/>
        </w:rPr>
        <w:t>lmagan holda hosil qilish yoki yo</w:t>
      </w:r>
      <w:r w:rsidR="0075599A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BF1402">
        <w:rPr>
          <w:rFonts w:ascii="Times New Roman" w:hAnsi="Times New Roman" w:cs="Times New Roman"/>
          <w:sz w:val="26"/>
          <w:szCs w:val="26"/>
          <w:lang w:val="en-US"/>
        </w:rPr>
        <w:t>q qilishdan himoya qilish;</w:t>
      </w:r>
    </w:p>
    <w:p w:rsidR="00EC3BB9" w:rsidRDefault="00BF1402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F1402">
        <w:rPr>
          <w:rFonts w:ascii="Times New Roman" w:hAnsi="Times New Roman" w:cs="Times New Roman"/>
          <w:sz w:val="26"/>
          <w:szCs w:val="26"/>
          <w:lang w:val="en-US"/>
        </w:rPr>
        <w:t xml:space="preserve">– </w:t>
      </w:r>
      <w:proofErr w:type="gramStart"/>
      <w:r w:rsidRPr="00BF1402">
        <w:rPr>
          <w:rFonts w:ascii="Times New Roman" w:hAnsi="Times New Roman" w:cs="Times New Roman"/>
          <w:sz w:val="26"/>
          <w:szCs w:val="26"/>
          <w:lang w:val="en-US"/>
        </w:rPr>
        <w:t>axborotning</w:t>
      </w:r>
      <w:proofErr w:type="gramEnd"/>
      <w:r w:rsidRPr="00BF1402">
        <w:rPr>
          <w:rFonts w:ascii="Times New Roman" w:hAnsi="Times New Roman" w:cs="Times New Roman"/>
          <w:sz w:val="26"/>
          <w:szCs w:val="26"/>
          <w:lang w:val="en-US"/>
        </w:rPr>
        <w:t xml:space="preserve"> konfedensialligi. Axborot </w:t>
      </w:r>
      <w:proofErr w:type="gramStart"/>
      <w:r w:rsidRPr="00BF1402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gramEnd"/>
      <w:r w:rsidRPr="00BF1402">
        <w:rPr>
          <w:rFonts w:ascii="Times New Roman" w:hAnsi="Times New Roman" w:cs="Times New Roman"/>
          <w:sz w:val="26"/>
          <w:szCs w:val="26"/>
          <w:lang w:val="en-US"/>
        </w:rPr>
        <w:t xml:space="preserve"> uning tashuvchisining holatini belgilaydi va unda axborot bilan ruxsatsiz tanishishning yoki uni ruxsatsiz hujjatlashtirishning (nusxa ko</w:t>
      </w:r>
      <w:r w:rsidR="0075599A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BF1402">
        <w:rPr>
          <w:rFonts w:ascii="Times New Roman" w:hAnsi="Times New Roman" w:cs="Times New Roman"/>
          <w:sz w:val="26"/>
          <w:szCs w:val="26"/>
          <w:lang w:val="en-US"/>
        </w:rPr>
        <w:t>chirishning) oldini olish ta‘minlangan bo</w:t>
      </w:r>
      <w:r w:rsidR="0075599A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BF1402">
        <w:rPr>
          <w:rFonts w:ascii="Times New Roman" w:hAnsi="Times New Roman" w:cs="Times New Roman"/>
          <w:sz w:val="26"/>
          <w:szCs w:val="26"/>
          <w:lang w:val="en-US"/>
        </w:rPr>
        <w:t>ladi;</w:t>
      </w:r>
    </w:p>
    <w:p w:rsidR="00557A3E" w:rsidRDefault="00BF1402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F1402">
        <w:rPr>
          <w:rFonts w:ascii="Times New Roman" w:hAnsi="Times New Roman" w:cs="Times New Roman"/>
          <w:sz w:val="26"/>
          <w:szCs w:val="26"/>
          <w:lang w:val="en-US"/>
        </w:rPr>
        <w:t xml:space="preserve">– </w:t>
      </w:r>
      <w:proofErr w:type="gramStart"/>
      <w:r w:rsidRPr="00BF1402">
        <w:rPr>
          <w:rFonts w:ascii="Times New Roman" w:hAnsi="Times New Roman" w:cs="Times New Roman"/>
          <w:sz w:val="26"/>
          <w:szCs w:val="26"/>
          <w:lang w:val="en-US"/>
        </w:rPr>
        <w:t>foydalanish</w:t>
      </w:r>
      <w:proofErr w:type="gramEnd"/>
      <w:r w:rsidRPr="00BF1402">
        <w:rPr>
          <w:rFonts w:ascii="Times New Roman" w:hAnsi="Times New Roman" w:cs="Times New Roman"/>
          <w:sz w:val="26"/>
          <w:szCs w:val="26"/>
          <w:lang w:val="en-US"/>
        </w:rPr>
        <w:t xml:space="preserve"> huquqlariga (mualliflikka) ega barcha foydalanuvchilar axborotdan foydalana olishliklari. </w:t>
      </w:r>
    </w:p>
    <w:p w:rsidR="00557A3E" w:rsidRDefault="00BF1402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F1402">
        <w:rPr>
          <w:rFonts w:ascii="Times New Roman" w:hAnsi="Times New Roman" w:cs="Times New Roman"/>
          <w:sz w:val="26"/>
          <w:szCs w:val="26"/>
          <w:lang w:val="en-US"/>
        </w:rPr>
        <w:t xml:space="preserve">Ta‘kidlash joizki, ayrim faoliyat sohalari (bank </w:t>
      </w:r>
      <w:proofErr w:type="gramStart"/>
      <w:r w:rsidRPr="00BF1402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gramEnd"/>
      <w:r w:rsidRPr="00BF1402">
        <w:rPr>
          <w:rFonts w:ascii="Times New Roman" w:hAnsi="Times New Roman" w:cs="Times New Roman"/>
          <w:sz w:val="26"/>
          <w:szCs w:val="26"/>
          <w:lang w:val="en-US"/>
        </w:rPr>
        <w:t xml:space="preserve"> moliya institutlari, axborot tarmoqlari, davlat boshqaruv tizimlari, mudofaa va maxsus tuzulmalar) ularda ko</w:t>
      </w:r>
      <w:r w:rsidR="0075599A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BF1402">
        <w:rPr>
          <w:rFonts w:ascii="Times New Roman" w:hAnsi="Times New Roman" w:cs="Times New Roman"/>
          <w:sz w:val="26"/>
          <w:szCs w:val="26"/>
          <w:lang w:val="en-US"/>
        </w:rPr>
        <w:t>riladigan masalalarning muhimligi va xarakteriga ko</w:t>
      </w:r>
      <w:r w:rsidR="0075599A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BF1402">
        <w:rPr>
          <w:rFonts w:ascii="Times New Roman" w:hAnsi="Times New Roman" w:cs="Times New Roman"/>
          <w:sz w:val="26"/>
          <w:szCs w:val="26"/>
          <w:lang w:val="en-US"/>
        </w:rPr>
        <w:t>ra, ularning axborot tizimlari faoliyati ishonchliligiga nisbatan yuqori talablar va xavfsizlik bo</w:t>
      </w:r>
      <w:r w:rsidR="0075599A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BF1402">
        <w:rPr>
          <w:rFonts w:ascii="Times New Roman" w:hAnsi="Times New Roman" w:cs="Times New Roman"/>
          <w:sz w:val="26"/>
          <w:szCs w:val="26"/>
          <w:lang w:val="en-US"/>
        </w:rPr>
        <w:t>yicha maxsus choralar ko</w:t>
      </w:r>
      <w:r w:rsidR="0075599A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BF1402">
        <w:rPr>
          <w:rFonts w:ascii="Times New Roman" w:hAnsi="Times New Roman" w:cs="Times New Roman"/>
          <w:sz w:val="26"/>
          <w:szCs w:val="26"/>
          <w:lang w:val="en-US"/>
        </w:rPr>
        <w:t xml:space="preserve">rilishini talab etadi. </w:t>
      </w:r>
    </w:p>
    <w:p w:rsidR="00557A3E" w:rsidRDefault="00BF1402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BF1402">
        <w:rPr>
          <w:rFonts w:ascii="Times New Roman" w:hAnsi="Times New Roman" w:cs="Times New Roman"/>
          <w:sz w:val="26"/>
          <w:szCs w:val="26"/>
          <w:lang w:val="en-US"/>
        </w:rPr>
        <w:t>Axborot xavfsizligining milliy xavfsizlik tizimidagi o</w:t>
      </w:r>
      <w:r w:rsidR="00FF5C9C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BF1402">
        <w:rPr>
          <w:rFonts w:ascii="Times New Roman" w:hAnsi="Times New Roman" w:cs="Times New Roman"/>
          <w:sz w:val="26"/>
          <w:szCs w:val="26"/>
          <w:lang w:val="en-US"/>
        </w:rPr>
        <w:t>rni.</w:t>
      </w:r>
      <w:proofErr w:type="gramEnd"/>
      <w:r w:rsidRPr="00BF1402">
        <w:rPr>
          <w:rFonts w:ascii="Times New Roman" w:hAnsi="Times New Roman" w:cs="Times New Roman"/>
          <w:sz w:val="26"/>
          <w:szCs w:val="26"/>
          <w:lang w:val="en-US"/>
        </w:rPr>
        <w:t xml:space="preserve"> XXI asrda shaxs, jamiyat </w:t>
      </w:r>
      <w:proofErr w:type="gramStart"/>
      <w:r w:rsidRPr="00BF1402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gramEnd"/>
      <w:r w:rsidRPr="00BF1402">
        <w:rPr>
          <w:rFonts w:ascii="Times New Roman" w:hAnsi="Times New Roman" w:cs="Times New Roman"/>
          <w:sz w:val="26"/>
          <w:szCs w:val="26"/>
          <w:lang w:val="en-US"/>
        </w:rPr>
        <w:t xml:space="preserve"> davlat taraqqiyotida axborot resurslari va texnologiyalarining rolini ortishi natijasida O</w:t>
      </w:r>
      <w:r w:rsidR="00FF5C9C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BF1402">
        <w:rPr>
          <w:rFonts w:ascii="Times New Roman" w:hAnsi="Times New Roman" w:cs="Times New Roman"/>
          <w:sz w:val="26"/>
          <w:szCs w:val="26"/>
          <w:lang w:val="en-US"/>
        </w:rPr>
        <w:t>zbekistonda fuqarolik jamiyatini axborotlashtirilgan jamiyat sifatida qurish masalasini hal etish bilan birga quyidagi omillar milliy xavfsizlikni ta‘minlash tizimida axborot xavfsizligining yetakchi o</w:t>
      </w:r>
      <w:r w:rsidR="00FF5C9C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BF1402">
        <w:rPr>
          <w:rFonts w:ascii="Times New Roman" w:hAnsi="Times New Roman" w:cs="Times New Roman"/>
          <w:sz w:val="26"/>
          <w:szCs w:val="26"/>
          <w:lang w:val="en-US"/>
        </w:rPr>
        <w:t>rin egallashini belgilaydi:</w:t>
      </w:r>
    </w:p>
    <w:p w:rsidR="00557A3E" w:rsidRDefault="00BF1402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F1402">
        <w:rPr>
          <w:rFonts w:ascii="Times New Roman" w:hAnsi="Times New Roman" w:cs="Times New Roman"/>
          <w:sz w:val="26"/>
          <w:szCs w:val="26"/>
          <w:lang w:val="en-US"/>
        </w:rPr>
        <w:t xml:space="preserve">– </w:t>
      </w:r>
      <w:proofErr w:type="gramStart"/>
      <w:r w:rsidRPr="00BF1402">
        <w:rPr>
          <w:rFonts w:ascii="Times New Roman" w:hAnsi="Times New Roman" w:cs="Times New Roman"/>
          <w:sz w:val="26"/>
          <w:szCs w:val="26"/>
          <w:lang w:val="en-US"/>
        </w:rPr>
        <w:t>milliy</w:t>
      </w:r>
      <w:proofErr w:type="gramEnd"/>
      <w:r w:rsidRPr="00BF1402">
        <w:rPr>
          <w:rFonts w:ascii="Times New Roman" w:hAnsi="Times New Roman" w:cs="Times New Roman"/>
          <w:sz w:val="26"/>
          <w:szCs w:val="26"/>
          <w:lang w:val="en-US"/>
        </w:rPr>
        <w:t xml:space="preserve"> manfaatlar, ularga tajovuz va ularni bu tajovuzlardan himoyalash axborot va axborot sohasi orqali</w:t>
      </w:r>
      <w:r w:rsidR="00557A3E">
        <w:rPr>
          <w:rFonts w:ascii="Times New Roman" w:hAnsi="Times New Roman" w:cs="Times New Roman"/>
          <w:sz w:val="26"/>
          <w:szCs w:val="26"/>
          <w:lang w:val="en-US"/>
        </w:rPr>
        <w:t xml:space="preserve"> ifodalanadi, amalga oshiriladi;</w:t>
      </w:r>
    </w:p>
    <w:p w:rsidR="00557A3E" w:rsidRDefault="00BF1402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F1402">
        <w:rPr>
          <w:rFonts w:ascii="Times New Roman" w:hAnsi="Times New Roman" w:cs="Times New Roman"/>
          <w:sz w:val="26"/>
          <w:szCs w:val="26"/>
          <w:lang w:val="en-US"/>
        </w:rPr>
        <w:t xml:space="preserve">– </w:t>
      </w:r>
      <w:proofErr w:type="gramStart"/>
      <w:r w:rsidRPr="00BF1402">
        <w:rPr>
          <w:rFonts w:ascii="Times New Roman" w:hAnsi="Times New Roman" w:cs="Times New Roman"/>
          <w:sz w:val="26"/>
          <w:szCs w:val="26"/>
          <w:lang w:val="en-US"/>
        </w:rPr>
        <w:t>inson</w:t>
      </w:r>
      <w:proofErr w:type="gramEnd"/>
      <w:r w:rsidRPr="00BF1402">
        <w:rPr>
          <w:rFonts w:ascii="Times New Roman" w:hAnsi="Times New Roman" w:cs="Times New Roman"/>
          <w:sz w:val="26"/>
          <w:szCs w:val="26"/>
          <w:lang w:val="en-US"/>
        </w:rPr>
        <w:t xml:space="preserve"> va uning huquqlari, axborot va axborot tizimlari hamda ularga egalik qilish</w:t>
      </w:r>
      <w:r w:rsidR="00557A3E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:rsidR="00557A3E" w:rsidRDefault="00BF1402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F1402"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 – </w:t>
      </w:r>
      <w:proofErr w:type="gramStart"/>
      <w:r w:rsidRPr="00BF1402">
        <w:rPr>
          <w:rFonts w:ascii="Times New Roman" w:hAnsi="Times New Roman" w:cs="Times New Roman"/>
          <w:sz w:val="26"/>
          <w:szCs w:val="26"/>
          <w:lang w:val="en-US"/>
        </w:rPr>
        <w:t>bu</w:t>
      </w:r>
      <w:proofErr w:type="gramEnd"/>
      <w:r w:rsidRPr="00BF1402">
        <w:rPr>
          <w:rFonts w:ascii="Times New Roman" w:hAnsi="Times New Roman" w:cs="Times New Roman"/>
          <w:sz w:val="26"/>
          <w:szCs w:val="26"/>
          <w:lang w:val="en-US"/>
        </w:rPr>
        <w:t xml:space="preserve"> nafaqat axborot xavfsizligining asosiy obyektlari, balki xavfsizlik sohasidagi barcha xavfsizlik obyektlarining asosiy elementlari hamdir;</w:t>
      </w:r>
    </w:p>
    <w:p w:rsidR="00395A75" w:rsidRPr="00BF1402" w:rsidRDefault="00BF1402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F1402">
        <w:rPr>
          <w:rFonts w:ascii="Times New Roman" w:hAnsi="Times New Roman" w:cs="Times New Roman"/>
          <w:sz w:val="26"/>
          <w:szCs w:val="26"/>
          <w:lang w:val="en-US"/>
        </w:rPr>
        <w:t xml:space="preserve">– </w:t>
      </w:r>
      <w:proofErr w:type="gramStart"/>
      <w:r w:rsidRPr="00BF1402">
        <w:rPr>
          <w:rFonts w:ascii="Times New Roman" w:hAnsi="Times New Roman" w:cs="Times New Roman"/>
          <w:sz w:val="26"/>
          <w:szCs w:val="26"/>
          <w:lang w:val="en-US"/>
        </w:rPr>
        <w:t>axborot</w:t>
      </w:r>
      <w:proofErr w:type="gramEnd"/>
      <w:r w:rsidRPr="00BF1402">
        <w:rPr>
          <w:rFonts w:ascii="Times New Roman" w:hAnsi="Times New Roman" w:cs="Times New Roman"/>
          <w:sz w:val="26"/>
          <w:szCs w:val="26"/>
          <w:lang w:val="en-US"/>
        </w:rPr>
        <w:t xml:space="preserve"> yondashuvidan asosiy ilmiy-amaliy usul sifatida foydalanish orqali milliy xavfsizlik masalalarini hal etish mumkin;</w:t>
      </w:r>
    </w:p>
    <w:p w:rsidR="00557A3E" w:rsidRDefault="00BF1402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F1402">
        <w:rPr>
          <w:rFonts w:ascii="Times New Roman" w:hAnsi="Times New Roman" w:cs="Times New Roman"/>
          <w:sz w:val="26"/>
          <w:szCs w:val="26"/>
          <w:lang w:val="en-US"/>
        </w:rPr>
        <w:t xml:space="preserve">– </w:t>
      </w:r>
      <w:proofErr w:type="gramStart"/>
      <w:r w:rsidRPr="00BF1402">
        <w:rPr>
          <w:rFonts w:ascii="Times New Roman" w:hAnsi="Times New Roman" w:cs="Times New Roman"/>
          <w:sz w:val="26"/>
          <w:szCs w:val="26"/>
          <w:lang w:val="en-US"/>
        </w:rPr>
        <w:t>milliy</w:t>
      </w:r>
      <w:proofErr w:type="gramEnd"/>
      <w:r w:rsidRPr="00BF1402">
        <w:rPr>
          <w:rFonts w:ascii="Times New Roman" w:hAnsi="Times New Roman" w:cs="Times New Roman"/>
          <w:sz w:val="26"/>
          <w:szCs w:val="26"/>
          <w:lang w:val="en-US"/>
        </w:rPr>
        <w:t xml:space="preserve"> xavfsizlik muammosi yaqqol ajralib turuvchi axborot tavsifiga ega. </w:t>
      </w:r>
    </w:p>
    <w:p w:rsidR="00FF5C9C" w:rsidRDefault="00BF1402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F1402">
        <w:rPr>
          <w:rFonts w:ascii="Times New Roman" w:hAnsi="Times New Roman" w:cs="Times New Roman"/>
          <w:sz w:val="26"/>
          <w:szCs w:val="26"/>
          <w:lang w:val="en-US"/>
        </w:rPr>
        <w:t>Axborot xavfsizligi tizimi davlatning axborot sohasidagi siyosatini mamlakatda milliy xavfsizlikni ta‘minlash davlat siyosati bilan chambarchas bog</w:t>
      </w:r>
      <w:r w:rsidR="00FF5C9C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BF1402">
        <w:rPr>
          <w:rFonts w:ascii="Times New Roman" w:hAnsi="Times New Roman" w:cs="Times New Roman"/>
          <w:sz w:val="26"/>
          <w:szCs w:val="26"/>
          <w:lang w:val="en-US"/>
        </w:rPr>
        <w:t xml:space="preserve">laydi. </w:t>
      </w:r>
      <w:proofErr w:type="gramStart"/>
      <w:r w:rsidRPr="00BF1402">
        <w:rPr>
          <w:rFonts w:ascii="Times New Roman" w:hAnsi="Times New Roman" w:cs="Times New Roman"/>
          <w:sz w:val="26"/>
          <w:szCs w:val="26"/>
          <w:lang w:val="en-US"/>
        </w:rPr>
        <w:t>Bunda axborot xavfsizligi tizimi davlat siyosatining asosiy tashkil etuvchilarini yaxlit bir butunlikka biriktiradi.</w:t>
      </w:r>
      <w:proofErr w:type="gramEnd"/>
      <w:r w:rsidRPr="00BF1402">
        <w:rPr>
          <w:rFonts w:ascii="Times New Roman" w:hAnsi="Times New Roman" w:cs="Times New Roman"/>
          <w:sz w:val="26"/>
          <w:szCs w:val="26"/>
          <w:lang w:val="en-US"/>
        </w:rPr>
        <w:t xml:space="preserve"> Bu esa axborot xavfsizligining roli </w:t>
      </w:r>
      <w:proofErr w:type="gramStart"/>
      <w:r w:rsidRPr="00BF1402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gramEnd"/>
      <w:r w:rsidRPr="00BF1402">
        <w:rPr>
          <w:rFonts w:ascii="Times New Roman" w:hAnsi="Times New Roman" w:cs="Times New Roman"/>
          <w:sz w:val="26"/>
          <w:szCs w:val="26"/>
          <w:lang w:val="en-US"/>
        </w:rPr>
        <w:t xml:space="preserve"> uning mamlakat milliy xavfsizligi tizimidagi mavqeini belgilaydi. </w:t>
      </w:r>
      <w:proofErr w:type="gramStart"/>
      <w:r w:rsidRPr="00BF1402">
        <w:rPr>
          <w:rFonts w:ascii="Times New Roman" w:hAnsi="Times New Roman" w:cs="Times New Roman"/>
          <w:sz w:val="26"/>
          <w:szCs w:val="26"/>
          <w:lang w:val="en-US"/>
        </w:rPr>
        <w:t>Axborot sohasidagi O</w:t>
      </w:r>
      <w:r w:rsidR="00FF5C9C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BF1402">
        <w:rPr>
          <w:rFonts w:ascii="Times New Roman" w:hAnsi="Times New Roman" w:cs="Times New Roman"/>
          <w:sz w:val="26"/>
          <w:szCs w:val="26"/>
          <w:lang w:val="en-US"/>
        </w:rPr>
        <w:t>zbekistonning milliy manfaatlarini, ularga erishishning strategik yo</w:t>
      </w:r>
      <w:r w:rsidR="00FF5C9C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BF1402">
        <w:rPr>
          <w:rFonts w:ascii="Times New Roman" w:hAnsi="Times New Roman" w:cs="Times New Roman"/>
          <w:sz w:val="26"/>
          <w:szCs w:val="26"/>
          <w:lang w:val="en-US"/>
        </w:rPr>
        <w:t>nalishlarini va ularni amalga oshirish tizimlarini o</w:t>
      </w:r>
      <w:r w:rsidR="00FF5C9C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BF1402">
        <w:rPr>
          <w:rFonts w:ascii="Times New Roman" w:hAnsi="Times New Roman" w:cs="Times New Roman"/>
          <w:sz w:val="26"/>
          <w:szCs w:val="26"/>
          <w:lang w:val="en-US"/>
        </w:rPr>
        <w:t>zida aks ettiruvchi maqsadlar yaxlitligi davlat axborot siyosatini anglatadi.</w:t>
      </w:r>
      <w:proofErr w:type="gramEnd"/>
      <w:r w:rsidRPr="00BF1402">
        <w:rPr>
          <w:rFonts w:ascii="Times New Roman" w:hAnsi="Times New Roman" w:cs="Times New Roman"/>
          <w:sz w:val="26"/>
          <w:szCs w:val="26"/>
          <w:lang w:val="en-US"/>
        </w:rPr>
        <w:t xml:space="preserve"> Shu bilan birga davlat axborot siyosati mamlakatning tashqi </w:t>
      </w:r>
      <w:proofErr w:type="gramStart"/>
      <w:r w:rsidRPr="00BF1402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gramEnd"/>
      <w:r w:rsidRPr="00BF1402">
        <w:rPr>
          <w:rFonts w:ascii="Times New Roman" w:hAnsi="Times New Roman" w:cs="Times New Roman"/>
          <w:sz w:val="26"/>
          <w:szCs w:val="26"/>
          <w:lang w:val="en-US"/>
        </w:rPr>
        <w:t xml:space="preserve"> ichki siyosatining asosiy tashkil etuvchisi hisoblanadi hamda jamiyatning barcha jabhalarini qamrab oladi. </w:t>
      </w:r>
    </w:p>
    <w:p w:rsidR="00856217" w:rsidRDefault="00BF1402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BF1402">
        <w:rPr>
          <w:rFonts w:ascii="Times New Roman" w:hAnsi="Times New Roman" w:cs="Times New Roman"/>
          <w:sz w:val="26"/>
          <w:szCs w:val="26"/>
          <w:lang w:val="en-US"/>
        </w:rPr>
        <w:t xml:space="preserve">Axborot xavfsizligining zamonaviy konsepsiyasi axborot xavfsizligini ta‘minlovchi maqsadlar, vazifalar, tamoyillar </w:t>
      </w:r>
      <w:proofErr w:type="gramStart"/>
      <w:r w:rsidRPr="00BF1402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gramEnd"/>
      <w:r w:rsidRPr="00BF1402">
        <w:rPr>
          <w:rFonts w:ascii="Times New Roman" w:hAnsi="Times New Roman" w:cs="Times New Roman"/>
          <w:sz w:val="26"/>
          <w:szCs w:val="26"/>
          <w:lang w:val="en-US"/>
        </w:rPr>
        <w:t xml:space="preserve"> asosiy yo</w:t>
      </w:r>
      <w:r w:rsidR="00FF5C9C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BF1402">
        <w:rPr>
          <w:rFonts w:ascii="Times New Roman" w:hAnsi="Times New Roman" w:cs="Times New Roman"/>
          <w:sz w:val="26"/>
          <w:szCs w:val="26"/>
          <w:lang w:val="en-US"/>
        </w:rPr>
        <w:t>nalishlar bo</w:t>
      </w:r>
      <w:r w:rsidR="00FF5C9C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BF1402">
        <w:rPr>
          <w:rFonts w:ascii="Times New Roman" w:hAnsi="Times New Roman" w:cs="Times New Roman"/>
          <w:sz w:val="26"/>
          <w:szCs w:val="26"/>
          <w:lang w:val="en-US"/>
        </w:rPr>
        <w:t xml:space="preserve">yicha rasmiy nuqtai nazarlar majmuini bildiradi. </w:t>
      </w:r>
    </w:p>
    <w:p w:rsidR="00446C7C" w:rsidRDefault="00BF1402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FF5C9C">
        <w:rPr>
          <w:rFonts w:ascii="Times New Roman" w:hAnsi="Times New Roman" w:cs="Times New Roman"/>
          <w:sz w:val="26"/>
          <w:szCs w:val="26"/>
          <w:lang w:val="en-US"/>
        </w:rPr>
        <w:t xml:space="preserve">Quyida axborot xavfsizligining asosiy tashkil etuvchilari </w:t>
      </w:r>
      <w:proofErr w:type="gramStart"/>
      <w:r w:rsidRPr="00FF5C9C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gramEnd"/>
      <w:r w:rsidRPr="00FF5C9C">
        <w:rPr>
          <w:rFonts w:ascii="Times New Roman" w:hAnsi="Times New Roman" w:cs="Times New Roman"/>
          <w:sz w:val="26"/>
          <w:szCs w:val="26"/>
          <w:lang w:val="en-US"/>
        </w:rPr>
        <w:t xml:space="preserve"> jihatlari</w:t>
      </w:r>
      <w:r w:rsidR="00446C7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56217" w:rsidRPr="00856217">
        <w:rPr>
          <w:rFonts w:ascii="Times New Roman" w:hAnsi="Times New Roman" w:cs="Times New Roman"/>
          <w:sz w:val="26"/>
          <w:szCs w:val="26"/>
          <w:lang w:val="en-US"/>
        </w:rPr>
        <w:t>keltirilgan:</w:t>
      </w:r>
    </w:p>
    <w:p w:rsidR="00446C7C" w:rsidRDefault="00856217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856217">
        <w:rPr>
          <w:rFonts w:ascii="Times New Roman" w:hAnsi="Times New Roman" w:cs="Times New Roman"/>
          <w:sz w:val="26"/>
          <w:szCs w:val="26"/>
          <w:lang w:val="en-US"/>
        </w:rPr>
        <w:t xml:space="preserve">− </w:t>
      </w:r>
      <w:proofErr w:type="gramStart"/>
      <w:r w:rsidRPr="00856217">
        <w:rPr>
          <w:rFonts w:ascii="Times New Roman" w:hAnsi="Times New Roman" w:cs="Times New Roman"/>
          <w:sz w:val="26"/>
          <w:szCs w:val="26"/>
          <w:lang w:val="en-US"/>
        </w:rPr>
        <w:t>axborotni</w:t>
      </w:r>
      <w:proofErr w:type="gramEnd"/>
      <w:r w:rsidRPr="00856217">
        <w:rPr>
          <w:rFonts w:ascii="Times New Roman" w:hAnsi="Times New Roman" w:cs="Times New Roman"/>
          <w:sz w:val="26"/>
          <w:szCs w:val="26"/>
          <w:lang w:val="en-US"/>
        </w:rPr>
        <w:t xml:space="preserve"> muhofaza qilish (shaxsiy ma‘lumotlarni, davlat va xizmat sirlarini va boshqa turdagi tarqatilishi chegaralangan ma‘lumotlarni qo</w:t>
      </w:r>
      <w:r w:rsidR="002836A8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856217">
        <w:rPr>
          <w:rFonts w:ascii="Times New Roman" w:hAnsi="Times New Roman" w:cs="Times New Roman"/>
          <w:sz w:val="26"/>
          <w:szCs w:val="26"/>
          <w:lang w:val="en-US"/>
        </w:rPr>
        <w:t>riqlash ma‘nosida);</w:t>
      </w:r>
    </w:p>
    <w:p w:rsidR="00446C7C" w:rsidRDefault="00856217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856217">
        <w:rPr>
          <w:rFonts w:ascii="Times New Roman" w:hAnsi="Times New Roman" w:cs="Times New Roman"/>
          <w:sz w:val="26"/>
          <w:szCs w:val="26"/>
          <w:lang w:val="en-US"/>
        </w:rPr>
        <w:t xml:space="preserve">− </w:t>
      </w:r>
      <w:proofErr w:type="gramStart"/>
      <w:r w:rsidRPr="00856217">
        <w:rPr>
          <w:rFonts w:ascii="Times New Roman" w:hAnsi="Times New Roman" w:cs="Times New Roman"/>
          <w:sz w:val="26"/>
          <w:szCs w:val="26"/>
          <w:lang w:val="en-US"/>
        </w:rPr>
        <w:t>kompyuter</w:t>
      </w:r>
      <w:proofErr w:type="gramEnd"/>
      <w:r w:rsidRPr="00856217">
        <w:rPr>
          <w:rFonts w:ascii="Times New Roman" w:hAnsi="Times New Roman" w:cs="Times New Roman"/>
          <w:sz w:val="26"/>
          <w:szCs w:val="26"/>
          <w:lang w:val="en-US"/>
        </w:rPr>
        <w:t xml:space="preserve"> xavfsizligi yoki ma‘lumotlar xavfsizligi – kompyuter tarmoqlarida ma‘lumotlarning saqlanishini, foydalanishga ruxsat etilganligini va konfedensialligini ta‘minlovchi apparat va dasturiy vositalar to</w:t>
      </w:r>
      <w:r w:rsidR="002836A8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856217">
        <w:rPr>
          <w:rFonts w:ascii="Times New Roman" w:hAnsi="Times New Roman" w:cs="Times New Roman"/>
          <w:sz w:val="26"/>
          <w:szCs w:val="26"/>
          <w:lang w:val="en-US"/>
        </w:rPr>
        <w:t>plami, axborotdan ruxsatsiz foydalanishdan himoya qilish choralari;</w:t>
      </w:r>
    </w:p>
    <w:p w:rsidR="00446C7C" w:rsidRDefault="00856217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856217">
        <w:rPr>
          <w:rFonts w:ascii="Times New Roman" w:hAnsi="Times New Roman" w:cs="Times New Roman"/>
          <w:sz w:val="26"/>
          <w:szCs w:val="26"/>
          <w:lang w:val="en-US"/>
        </w:rPr>
        <w:t xml:space="preserve">− </w:t>
      </w:r>
      <w:proofErr w:type="gramStart"/>
      <w:r w:rsidRPr="00856217">
        <w:rPr>
          <w:rFonts w:ascii="Times New Roman" w:hAnsi="Times New Roman" w:cs="Times New Roman"/>
          <w:sz w:val="26"/>
          <w:szCs w:val="26"/>
          <w:lang w:val="en-US"/>
        </w:rPr>
        <w:t>axborot</w:t>
      </w:r>
      <w:proofErr w:type="gramEnd"/>
      <w:r w:rsidRPr="00856217">
        <w:rPr>
          <w:rFonts w:ascii="Times New Roman" w:hAnsi="Times New Roman" w:cs="Times New Roman"/>
          <w:sz w:val="26"/>
          <w:szCs w:val="26"/>
          <w:lang w:val="en-US"/>
        </w:rPr>
        <w:t xml:space="preserve"> egalariga yoki axborotdan foydalanuvchilarga hamda uni qo</w:t>
      </w:r>
      <w:r w:rsidR="002836A8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856217">
        <w:rPr>
          <w:rFonts w:ascii="Times New Roman" w:hAnsi="Times New Roman" w:cs="Times New Roman"/>
          <w:sz w:val="26"/>
          <w:szCs w:val="26"/>
          <w:lang w:val="en-US"/>
        </w:rPr>
        <w:t>llab quvvatlovchi infratuzilmaga zarar yetkazishi mumkin bo</w:t>
      </w:r>
      <w:r w:rsidR="002836A8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856217">
        <w:rPr>
          <w:rFonts w:ascii="Times New Roman" w:hAnsi="Times New Roman" w:cs="Times New Roman"/>
          <w:sz w:val="26"/>
          <w:szCs w:val="26"/>
          <w:lang w:val="en-US"/>
        </w:rPr>
        <w:t>lgan tabiiy yoki sun‘iy xarakterdagi tasodifiy yoki qasddan ta‘sir etishlardan axborot va uni qo</w:t>
      </w:r>
      <w:r w:rsidR="002836A8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856217">
        <w:rPr>
          <w:rFonts w:ascii="Times New Roman" w:hAnsi="Times New Roman" w:cs="Times New Roman"/>
          <w:sz w:val="26"/>
          <w:szCs w:val="26"/>
          <w:lang w:val="en-US"/>
        </w:rPr>
        <w:t>llab quvvatlovchi infratuzilmaning himoyalanganligi;</w:t>
      </w:r>
    </w:p>
    <w:p w:rsidR="00446C7C" w:rsidRDefault="00856217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856217">
        <w:rPr>
          <w:rFonts w:ascii="Times New Roman" w:hAnsi="Times New Roman" w:cs="Times New Roman"/>
          <w:sz w:val="26"/>
          <w:szCs w:val="26"/>
          <w:lang w:val="en-US"/>
        </w:rPr>
        <w:t xml:space="preserve">− </w:t>
      </w:r>
      <w:proofErr w:type="gramStart"/>
      <w:r w:rsidRPr="00856217">
        <w:rPr>
          <w:rFonts w:ascii="Times New Roman" w:hAnsi="Times New Roman" w:cs="Times New Roman"/>
          <w:sz w:val="26"/>
          <w:szCs w:val="26"/>
          <w:lang w:val="en-US"/>
        </w:rPr>
        <w:t>fuqarolar</w:t>
      </w:r>
      <w:proofErr w:type="gramEnd"/>
      <w:r w:rsidRPr="00856217">
        <w:rPr>
          <w:rFonts w:ascii="Times New Roman" w:hAnsi="Times New Roman" w:cs="Times New Roman"/>
          <w:sz w:val="26"/>
          <w:szCs w:val="26"/>
          <w:lang w:val="en-US"/>
        </w:rPr>
        <w:t>, alohida guruhlar va ijtimoiy qatlamlar, umuman olganda aholining yashash faoliyati, ta‘lim olish va rivojlanishlari uchun zarur bo</w:t>
      </w:r>
      <w:r w:rsidR="002836A8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856217">
        <w:rPr>
          <w:rFonts w:ascii="Times New Roman" w:hAnsi="Times New Roman" w:cs="Times New Roman"/>
          <w:sz w:val="26"/>
          <w:szCs w:val="26"/>
          <w:lang w:val="en-US"/>
        </w:rPr>
        <w:t>lgan sifatli axborotga bo</w:t>
      </w:r>
      <w:r w:rsidR="002836A8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856217">
        <w:rPr>
          <w:rFonts w:ascii="Times New Roman" w:hAnsi="Times New Roman" w:cs="Times New Roman"/>
          <w:sz w:val="26"/>
          <w:szCs w:val="26"/>
          <w:lang w:val="en-US"/>
        </w:rPr>
        <w:t>lgan talablarining himoyalanganligi.</w:t>
      </w:r>
    </w:p>
    <w:p w:rsidR="00856217" w:rsidRPr="00856217" w:rsidRDefault="00856217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46C7C">
        <w:rPr>
          <w:rFonts w:ascii="Times New Roman" w:hAnsi="Times New Roman" w:cs="Times New Roman"/>
          <w:b/>
          <w:sz w:val="26"/>
          <w:szCs w:val="26"/>
          <w:lang w:val="en-US"/>
        </w:rPr>
        <w:t>Axborotni muhofaza qilish</w:t>
      </w:r>
      <w:r w:rsidRPr="00856217">
        <w:rPr>
          <w:rFonts w:ascii="Times New Roman" w:hAnsi="Times New Roman" w:cs="Times New Roman"/>
          <w:sz w:val="26"/>
          <w:szCs w:val="26"/>
          <w:lang w:val="en-US"/>
        </w:rPr>
        <w:t xml:space="preserve"> – axborot xavfsizligining (ma‘lumotlarning butunligi, foydalana olish </w:t>
      </w:r>
      <w:proofErr w:type="gramStart"/>
      <w:r w:rsidRPr="00856217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gramEnd"/>
      <w:r w:rsidRPr="00856217">
        <w:rPr>
          <w:rFonts w:ascii="Times New Roman" w:hAnsi="Times New Roman" w:cs="Times New Roman"/>
          <w:sz w:val="26"/>
          <w:szCs w:val="26"/>
          <w:lang w:val="en-US"/>
        </w:rPr>
        <w:t xml:space="preserve"> zarur bo‗lganda, ma‘lumotlarni kiritish, saqlash, qayta ishlash va uzatishda foydalaniluvchi axborot va uning zaxiralari konfedensialligi) muhim jihatlarini ta‘minlashga yo</w:t>
      </w:r>
      <w:r w:rsidR="002836A8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856217">
        <w:rPr>
          <w:rFonts w:ascii="Times New Roman" w:hAnsi="Times New Roman" w:cs="Times New Roman"/>
          <w:sz w:val="26"/>
          <w:szCs w:val="26"/>
          <w:lang w:val="en-US"/>
        </w:rPr>
        <w:t>naltirilgan tadbirlar majmuidir.</w:t>
      </w:r>
    </w:p>
    <w:p w:rsidR="00F42FB8" w:rsidRDefault="00CF1C25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F1C25">
        <w:rPr>
          <w:rFonts w:ascii="Times New Roman" w:hAnsi="Times New Roman" w:cs="Times New Roman"/>
          <w:sz w:val="26"/>
          <w:szCs w:val="26"/>
          <w:lang w:val="en-US"/>
        </w:rPr>
        <w:t xml:space="preserve">Xavfsiz tizimda tegishli apparat </w:t>
      </w:r>
      <w:proofErr w:type="gramStart"/>
      <w:r w:rsidRPr="00CF1C25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gramEnd"/>
      <w:r w:rsidRPr="00CF1C25">
        <w:rPr>
          <w:rFonts w:ascii="Times New Roman" w:hAnsi="Times New Roman" w:cs="Times New Roman"/>
          <w:sz w:val="26"/>
          <w:szCs w:val="26"/>
          <w:lang w:val="en-US"/>
        </w:rPr>
        <w:t xml:space="preserve"> dasturiy vositalardan foydalanib, axborotni o</w:t>
      </w:r>
      <w:r w:rsidR="002836A8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CF1C25">
        <w:rPr>
          <w:rFonts w:ascii="Times New Roman" w:hAnsi="Times New Roman" w:cs="Times New Roman"/>
          <w:sz w:val="26"/>
          <w:szCs w:val="26"/>
          <w:lang w:val="en-US"/>
        </w:rPr>
        <w:t>qish, yozish, hosil qilish va o</w:t>
      </w:r>
      <w:r w:rsidR="002836A8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CF1C25">
        <w:rPr>
          <w:rFonts w:ascii="Times New Roman" w:hAnsi="Times New Roman" w:cs="Times New Roman"/>
          <w:sz w:val="26"/>
          <w:szCs w:val="26"/>
          <w:lang w:val="en-US"/>
        </w:rPr>
        <w:t xml:space="preserve">chirish huquqiga ega shaxslar yoki ular nomidan amalga oshiradigan jarayonlar orqali axborotdan foydalana olish boshqariladi. </w:t>
      </w:r>
    </w:p>
    <w:p w:rsidR="00F42FB8" w:rsidRDefault="00CF1C25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F1C25">
        <w:rPr>
          <w:rFonts w:ascii="Times New Roman" w:hAnsi="Times New Roman" w:cs="Times New Roman"/>
          <w:sz w:val="26"/>
          <w:szCs w:val="26"/>
          <w:lang w:val="en-US"/>
        </w:rPr>
        <w:t xml:space="preserve">Ma‘lumki, absolut xavfsiz tizimlar mavjud emas, lekin «ishonish mumkin </w:t>
      </w:r>
      <w:proofErr w:type="gramStart"/>
      <w:r w:rsidRPr="00CF1C25">
        <w:rPr>
          <w:rFonts w:ascii="Times New Roman" w:hAnsi="Times New Roman" w:cs="Times New Roman"/>
          <w:sz w:val="26"/>
          <w:szCs w:val="26"/>
          <w:lang w:val="en-US"/>
        </w:rPr>
        <w:t>bo</w:t>
      </w:r>
      <w:r w:rsidR="002836A8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CF1C25">
        <w:rPr>
          <w:rFonts w:ascii="Times New Roman" w:hAnsi="Times New Roman" w:cs="Times New Roman"/>
          <w:sz w:val="26"/>
          <w:szCs w:val="26"/>
          <w:lang w:val="en-US"/>
        </w:rPr>
        <w:t>lgan</w:t>
      </w:r>
      <w:proofErr w:type="gramEnd"/>
      <w:r w:rsidRPr="00CF1C25">
        <w:rPr>
          <w:rFonts w:ascii="Times New Roman" w:hAnsi="Times New Roman" w:cs="Times New Roman"/>
          <w:sz w:val="26"/>
          <w:szCs w:val="26"/>
          <w:lang w:val="en-US"/>
        </w:rPr>
        <w:t xml:space="preserve"> tizim» ma‘nosidagi ishonchli tizimlardan foydalaniladi. Yetarlicha apparat </w:t>
      </w:r>
      <w:proofErr w:type="gramStart"/>
      <w:r w:rsidRPr="00CF1C25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gramEnd"/>
      <w:r w:rsidRPr="00CF1C25">
        <w:rPr>
          <w:rFonts w:ascii="Times New Roman" w:hAnsi="Times New Roman" w:cs="Times New Roman"/>
          <w:sz w:val="26"/>
          <w:szCs w:val="26"/>
          <w:lang w:val="en-US"/>
        </w:rPr>
        <w:t xml:space="preserve"> dasturiy vositalardan foydalanib, bir vaqtning o</w:t>
      </w:r>
      <w:r w:rsidR="002836A8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CF1C25">
        <w:rPr>
          <w:rFonts w:ascii="Times New Roman" w:hAnsi="Times New Roman" w:cs="Times New Roman"/>
          <w:sz w:val="26"/>
          <w:szCs w:val="26"/>
          <w:lang w:val="en-US"/>
        </w:rPr>
        <w:t xml:space="preserve">zida turli maxfiylik darajasidagi ma‘lumotlarni foydalanuvchilar guruhi tomonidan foydalanish huquqlarini buzmagan holda qayta ishlash imkonini beruvchi tizim ishonchli hisoblanadi. Ishonchlilikni baholovchi asosiy mezonlar – bu xavfsizlik siyosati </w:t>
      </w:r>
      <w:proofErr w:type="gramStart"/>
      <w:r w:rsidRPr="00CF1C25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gramEnd"/>
      <w:r w:rsidRPr="00CF1C25">
        <w:rPr>
          <w:rFonts w:ascii="Times New Roman" w:hAnsi="Times New Roman" w:cs="Times New Roman"/>
          <w:sz w:val="26"/>
          <w:szCs w:val="26"/>
          <w:lang w:val="en-US"/>
        </w:rPr>
        <w:t xml:space="preserve"> kafolatlanganlik. </w:t>
      </w:r>
    </w:p>
    <w:p w:rsidR="00F42FB8" w:rsidRDefault="00CF1C25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F42FB8">
        <w:rPr>
          <w:rFonts w:ascii="Times New Roman" w:hAnsi="Times New Roman" w:cs="Times New Roman"/>
          <w:b/>
          <w:sz w:val="26"/>
          <w:szCs w:val="26"/>
          <w:lang w:val="en-US"/>
        </w:rPr>
        <w:lastRenderedPageBreak/>
        <w:t>Xavfsizlik siyosati</w:t>
      </w:r>
      <w:r w:rsidRPr="00CF1C25">
        <w:rPr>
          <w:rFonts w:ascii="Times New Roman" w:hAnsi="Times New Roman" w:cs="Times New Roman"/>
          <w:sz w:val="26"/>
          <w:szCs w:val="26"/>
          <w:lang w:val="en-US"/>
        </w:rPr>
        <w:t xml:space="preserve"> – xavfsizlik obyektlari </w:t>
      </w:r>
      <w:proofErr w:type="gramStart"/>
      <w:r w:rsidRPr="00CF1C25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gramEnd"/>
      <w:r w:rsidRPr="00CF1C25">
        <w:rPr>
          <w:rFonts w:ascii="Times New Roman" w:hAnsi="Times New Roman" w:cs="Times New Roman"/>
          <w:sz w:val="26"/>
          <w:szCs w:val="26"/>
          <w:lang w:val="en-US"/>
        </w:rPr>
        <w:t xml:space="preserve"> subyektlarining berilgan ko</w:t>
      </w:r>
      <w:r w:rsidR="002836A8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CF1C25">
        <w:rPr>
          <w:rFonts w:ascii="Times New Roman" w:hAnsi="Times New Roman" w:cs="Times New Roman"/>
          <w:sz w:val="26"/>
          <w:szCs w:val="26"/>
          <w:lang w:val="en-US"/>
        </w:rPr>
        <w:t>pligining xavfsizligini ta‘minlash protseduralari va mexanizmlarini belgilovchi qoidalar to</w:t>
      </w:r>
      <w:r w:rsidR="002836A8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CF1C25">
        <w:rPr>
          <w:rFonts w:ascii="Times New Roman" w:hAnsi="Times New Roman" w:cs="Times New Roman"/>
          <w:sz w:val="26"/>
          <w:szCs w:val="26"/>
          <w:lang w:val="en-US"/>
        </w:rPr>
        <w:t xml:space="preserve">plami. </w:t>
      </w:r>
      <w:proofErr w:type="gramStart"/>
      <w:r w:rsidRPr="00CF1C25">
        <w:rPr>
          <w:rFonts w:ascii="Times New Roman" w:hAnsi="Times New Roman" w:cs="Times New Roman"/>
          <w:sz w:val="26"/>
          <w:szCs w:val="26"/>
          <w:lang w:val="en-US"/>
        </w:rPr>
        <w:t>Tizim xavfsizligini ta‘minlashning aniq mexanizmlarini tanlash qabul qilingan xavfsizlik siyosatiga muvofiq amalga oshiriladi.</w:t>
      </w:r>
      <w:proofErr w:type="gramEnd"/>
      <w:r w:rsidRPr="00CF1C25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F42FB8" w:rsidRDefault="00CF1C25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F1C25">
        <w:rPr>
          <w:rFonts w:ascii="Times New Roman" w:hAnsi="Times New Roman" w:cs="Times New Roman"/>
          <w:sz w:val="26"/>
          <w:szCs w:val="26"/>
          <w:lang w:val="en-US"/>
        </w:rPr>
        <w:t xml:space="preserve">Kafolatlanganlik himoyaning passiv qismi </w:t>
      </w:r>
      <w:proofErr w:type="gramStart"/>
      <w:r w:rsidRPr="00CF1C25">
        <w:rPr>
          <w:rFonts w:ascii="Times New Roman" w:hAnsi="Times New Roman" w:cs="Times New Roman"/>
          <w:sz w:val="26"/>
          <w:szCs w:val="26"/>
          <w:lang w:val="en-US"/>
        </w:rPr>
        <w:t>bo</w:t>
      </w:r>
      <w:r w:rsidR="002836A8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CF1C25">
        <w:rPr>
          <w:rFonts w:ascii="Times New Roman" w:hAnsi="Times New Roman" w:cs="Times New Roman"/>
          <w:sz w:val="26"/>
          <w:szCs w:val="26"/>
          <w:lang w:val="en-US"/>
        </w:rPr>
        <w:t>lib</w:t>
      </w:r>
      <w:proofErr w:type="gramEnd"/>
      <w:r w:rsidRPr="00CF1C25">
        <w:rPr>
          <w:rFonts w:ascii="Times New Roman" w:hAnsi="Times New Roman" w:cs="Times New Roman"/>
          <w:sz w:val="26"/>
          <w:szCs w:val="26"/>
          <w:lang w:val="en-US"/>
        </w:rPr>
        <w:t>, tizimdan foydalanishda unga bo</w:t>
      </w:r>
      <w:r w:rsidR="002836A8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CF1C25">
        <w:rPr>
          <w:rFonts w:ascii="Times New Roman" w:hAnsi="Times New Roman" w:cs="Times New Roman"/>
          <w:sz w:val="26"/>
          <w:szCs w:val="26"/>
          <w:lang w:val="en-US"/>
        </w:rPr>
        <w:t xml:space="preserve">lgan ishonch darajasini ifodalaydi. </w:t>
      </w:r>
    </w:p>
    <w:p w:rsidR="00CF1C25" w:rsidRDefault="00CF1C25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CF1C25">
        <w:rPr>
          <w:rFonts w:ascii="Times New Roman" w:hAnsi="Times New Roman" w:cs="Times New Roman"/>
          <w:sz w:val="26"/>
          <w:szCs w:val="26"/>
          <w:lang w:val="en-US"/>
        </w:rPr>
        <w:t>Ishonchli tizimda xavfsizlikka taalluqli barcha jarayonlar ro</w:t>
      </w:r>
      <w:r w:rsidR="002836A8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CF1C25">
        <w:rPr>
          <w:rFonts w:ascii="Times New Roman" w:hAnsi="Times New Roman" w:cs="Times New Roman"/>
          <w:sz w:val="26"/>
          <w:szCs w:val="26"/>
          <w:lang w:val="en-US"/>
        </w:rPr>
        <w:t>yxatga olib borilishi kerak.</w:t>
      </w:r>
      <w:proofErr w:type="gramEnd"/>
    </w:p>
    <w:p w:rsidR="000D18CC" w:rsidRDefault="008B05A4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8B05A4">
        <w:rPr>
          <w:rFonts w:ascii="Times New Roman" w:hAnsi="Times New Roman" w:cs="Times New Roman"/>
          <w:sz w:val="26"/>
          <w:szCs w:val="26"/>
          <w:lang w:val="en-US"/>
        </w:rPr>
        <w:t>Axborotni muhofaza qilish tushunchasi axborot xavfsizligi tushunchasi bilan chambarchas bog</w:t>
      </w:r>
      <w:r w:rsidR="00255CA3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8B05A4">
        <w:rPr>
          <w:rFonts w:ascii="Times New Roman" w:hAnsi="Times New Roman" w:cs="Times New Roman"/>
          <w:sz w:val="26"/>
          <w:szCs w:val="26"/>
          <w:lang w:val="en-US"/>
        </w:rPr>
        <w:t>liq.</w:t>
      </w:r>
      <w:proofErr w:type="gramEnd"/>
      <w:r w:rsidRPr="008B05A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0D18CC" w:rsidRDefault="008B05A4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8B05A4">
        <w:rPr>
          <w:rFonts w:ascii="Times New Roman" w:hAnsi="Times New Roman" w:cs="Times New Roman"/>
          <w:sz w:val="26"/>
          <w:szCs w:val="26"/>
          <w:lang w:val="en-US"/>
        </w:rPr>
        <w:t>Tor ma‘noda axborotni muhofaza qilish deganda axborotni yig</w:t>
      </w:r>
      <w:r w:rsidR="00255CA3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8B05A4">
        <w:rPr>
          <w:rFonts w:ascii="Times New Roman" w:hAnsi="Times New Roman" w:cs="Times New Roman"/>
          <w:sz w:val="26"/>
          <w:szCs w:val="26"/>
          <w:lang w:val="en-US"/>
        </w:rPr>
        <w:t>ish, uzatish, qayta ishlash va saqlash jarayonida uning xavfsizligi (konfedensialligi va butunligi</w:t>
      </w:r>
      <w:proofErr w:type="gramStart"/>
      <w:r w:rsidRPr="008B05A4">
        <w:rPr>
          <w:rFonts w:ascii="Times New Roman" w:hAnsi="Times New Roman" w:cs="Times New Roman"/>
          <w:sz w:val="26"/>
          <w:szCs w:val="26"/>
          <w:lang w:val="en-US"/>
        </w:rPr>
        <w:t>)ni</w:t>
      </w:r>
      <w:proofErr w:type="gramEnd"/>
      <w:r w:rsidRPr="008B05A4">
        <w:rPr>
          <w:rFonts w:ascii="Times New Roman" w:hAnsi="Times New Roman" w:cs="Times New Roman"/>
          <w:sz w:val="26"/>
          <w:szCs w:val="26"/>
          <w:lang w:val="en-US"/>
        </w:rPr>
        <w:t xml:space="preserve"> ta‘minlashga qaratilgan tadbirlar va harakatlar majmui tushuniladi. Bu </w:t>
      </w:r>
      <w:proofErr w:type="gramStart"/>
      <w:r w:rsidRPr="008B05A4">
        <w:rPr>
          <w:rFonts w:ascii="Times New Roman" w:hAnsi="Times New Roman" w:cs="Times New Roman"/>
          <w:sz w:val="26"/>
          <w:szCs w:val="26"/>
          <w:lang w:val="en-US"/>
        </w:rPr>
        <w:t>ta‘rif</w:t>
      </w:r>
      <w:proofErr w:type="gramEnd"/>
      <w:r w:rsidRPr="008B05A4">
        <w:rPr>
          <w:rFonts w:ascii="Times New Roman" w:hAnsi="Times New Roman" w:cs="Times New Roman"/>
          <w:sz w:val="26"/>
          <w:szCs w:val="26"/>
          <w:lang w:val="en-US"/>
        </w:rPr>
        <w:t xml:space="preserve"> axborotni muhofaza qilish va axborot xavfsizligi tushunchalarining bir-biriga yaqin ekanligini bildiradi. </w:t>
      </w:r>
    </w:p>
    <w:p w:rsidR="000D18CC" w:rsidRDefault="008B05A4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D18CC">
        <w:rPr>
          <w:rFonts w:ascii="Times New Roman" w:hAnsi="Times New Roman" w:cs="Times New Roman"/>
          <w:b/>
          <w:sz w:val="26"/>
          <w:szCs w:val="26"/>
          <w:lang w:val="en-US"/>
        </w:rPr>
        <w:t>Axborot xavfsizligi</w:t>
      </w:r>
      <w:r w:rsidRPr="008B05A4">
        <w:rPr>
          <w:rFonts w:ascii="Times New Roman" w:hAnsi="Times New Roman" w:cs="Times New Roman"/>
          <w:sz w:val="26"/>
          <w:szCs w:val="26"/>
          <w:lang w:val="en-US"/>
        </w:rPr>
        <w:t xml:space="preserve"> – bu uzatiluvchi, yig</w:t>
      </w:r>
      <w:r w:rsidR="00255CA3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8B05A4">
        <w:rPr>
          <w:rFonts w:ascii="Times New Roman" w:hAnsi="Times New Roman" w:cs="Times New Roman"/>
          <w:sz w:val="26"/>
          <w:szCs w:val="26"/>
          <w:lang w:val="en-US"/>
        </w:rPr>
        <w:t xml:space="preserve">iluvchi </w:t>
      </w:r>
      <w:proofErr w:type="gramStart"/>
      <w:r w:rsidRPr="008B05A4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gramEnd"/>
      <w:r w:rsidRPr="008B05A4">
        <w:rPr>
          <w:rFonts w:ascii="Times New Roman" w:hAnsi="Times New Roman" w:cs="Times New Roman"/>
          <w:sz w:val="26"/>
          <w:szCs w:val="26"/>
          <w:lang w:val="en-US"/>
        </w:rPr>
        <w:t xml:space="preserve"> saqlanuvchi axborotning xususiyati (holati) bo</w:t>
      </w:r>
      <w:r w:rsidR="00255CA3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8B05A4">
        <w:rPr>
          <w:rFonts w:ascii="Times New Roman" w:hAnsi="Times New Roman" w:cs="Times New Roman"/>
          <w:sz w:val="26"/>
          <w:szCs w:val="26"/>
          <w:lang w:val="en-US"/>
        </w:rPr>
        <w:t xml:space="preserve">lib, uning tashqi muhit (inson va tabiat) va ichki tahdidlardan himoyalanganlik darajasini xarakterlaydi. </w:t>
      </w:r>
    </w:p>
    <w:p w:rsidR="000D18CC" w:rsidRDefault="008B05A4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8B05A4">
        <w:rPr>
          <w:rFonts w:ascii="Times New Roman" w:hAnsi="Times New Roman" w:cs="Times New Roman"/>
          <w:sz w:val="26"/>
          <w:szCs w:val="26"/>
          <w:lang w:val="en-US"/>
        </w:rPr>
        <w:t xml:space="preserve">Axborotni muhofaza qilish keng ma‘noda axborot xavfsizligiga tahdidni oldini olish </w:t>
      </w:r>
      <w:proofErr w:type="gramStart"/>
      <w:r w:rsidRPr="008B05A4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gramEnd"/>
      <w:r w:rsidRPr="008B05A4">
        <w:rPr>
          <w:rFonts w:ascii="Times New Roman" w:hAnsi="Times New Roman" w:cs="Times New Roman"/>
          <w:sz w:val="26"/>
          <w:szCs w:val="26"/>
          <w:lang w:val="en-US"/>
        </w:rPr>
        <w:t xml:space="preserve"> ularning asoratlarini yo</w:t>
      </w:r>
      <w:r w:rsidR="00255CA3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8B05A4">
        <w:rPr>
          <w:rFonts w:ascii="Times New Roman" w:hAnsi="Times New Roman" w:cs="Times New Roman"/>
          <w:sz w:val="26"/>
          <w:szCs w:val="26"/>
          <w:lang w:val="en-US"/>
        </w:rPr>
        <w:t xml:space="preserve">q qilishga qaratilgan tashkiliy, huquqiy va texnik choralar kompleksini bildiradi. Axborotni muhofaza qilish axborotga </w:t>
      </w:r>
      <w:proofErr w:type="gramStart"/>
      <w:r w:rsidRPr="008B05A4">
        <w:rPr>
          <w:rFonts w:ascii="Times New Roman" w:hAnsi="Times New Roman" w:cs="Times New Roman"/>
          <w:sz w:val="26"/>
          <w:szCs w:val="26"/>
          <w:lang w:val="en-US"/>
        </w:rPr>
        <w:t>bo</w:t>
      </w:r>
      <w:r w:rsidR="00255CA3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8B05A4">
        <w:rPr>
          <w:rFonts w:ascii="Times New Roman" w:hAnsi="Times New Roman" w:cs="Times New Roman"/>
          <w:sz w:val="26"/>
          <w:szCs w:val="26"/>
          <w:lang w:val="en-US"/>
        </w:rPr>
        <w:t>lgan</w:t>
      </w:r>
      <w:proofErr w:type="gramEnd"/>
      <w:r w:rsidRPr="008B05A4">
        <w:rPr>
          <w:rFonts w:ascii="Times New Roman" w:hAnsi="Times New Roman" w:cs="Times New Roman"/>
          <w:sz w:val="26"/>
          <w:szCs w:val="26"/>
          <w:lang w:val="en-US"/>
        </w:rPr>
        <w:t xml:space="preserve"> salbiy ta‘sir manbalarini hamda sabab va sharoitlarni aniqlash va bartaraf etish ma‘nosini anglatadi. </w:t>
      </w:r>
    </w:p>
    <w:p w:rsidR="000D18CC" w:rsidRDefault="008B05A4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8B05A4">
        <w:rPr>
          <w:rFonts w:ascii="Times New Roman" w:hAnsi="Times New Roman" w:cs="Times New Roman"/>
          <w:sz w:val="26"/>
          <w:szCs w:val="26"/>
          <w:lang w:val="en-US"/>
        </w:rPr>
        <w:t>Bu manbalar axborot xavfsizligiga tahdidlarni tashkil etadi.</w:t>
      </w:r>
      <w:proofErr w:type="gramEnd"/>
      <w:r w:rsidRPr="008B05A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0D18CC" w:rsidRDefault="008B05A4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8B05A4">
        <w:rPr>
          <w:rFonts w:ascii="Times New Roman" w:hAnsi="Times New Roman" w:cs="Times New Roman"/>
          <w:sz w:val="26"/>
          <w:szCs w:val="26"/>
          <w:lang w:val="en-US"/>
        </w:rPr>
        <w:t>Axborotni muhofaza qilish quyidagilarga yo</w:t>
      </w:r>
      <w:r w:rsidR="00255CA3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8B05A4">
        <w:rPr>
          <w:rFonts w:ascii="Times New Roman" w:hAnsi="Times New Roman" w:cs="Times New Roman"/>
          <w:sz w:val="26"/>
          <w:szCs w:val="26"/>
          <w:lang w:val="en-US"/>
        </w:rPr>
        <w:t>naltirilgan:</w:t>
      </w:r>
    </w:p>
    <w:p w:rsidR="000D18CC" w:rsidRDefault="008B05A4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8B05A4">
        <w:rPr>
          <w:rFonts w:ascii="Times New Roman" w:hAnsi="Times New Roman" w:cs="Times New Roman"/>
          <w:sz w:val="26"/>
          <w:szCs w:val="26"/>
          <w:lang w:val="en-US"/>
        </w:rPr>
        <w:t xml:space="preserve">– </w:t>
      </w:r>
      <w:proofErr w:type="gramStart"/>
      <w:r w:rsidRPr="008B05A4">
        <w:rPr>
          <w:rFonts w:ascii="Times New Roman" w:hAnsi="Times New Roman" w:cs="Times New Roman"/>
          <w:sz w:val="26"/>
          <w:szCs w:val="26"/>
          <w:lang w:val="en-US"/>
        </w:rPr>
        <w:t>axborot</w:t>
      </w:r>
      <w:proofErr w:type="gramEnd"/>
      <w:r w:rsidRPr="008B05A4">
        <w:rPr>
          <w:rFonts w:ascii="Times New Roman" w:hAnsi="Times New Roman" w:cs="Times New Roman"/>
          <w:sz w:val="26"/>
          <w:szCs w:val="26"/>
          <w:lang w:val="en-US"/>
        </w:rPr>
        <w:t xml:space="preserve"> xavfsizligini ta‘minlash bo</w:t>
      </w:r>
      <w:r w:rsidR="00255CA3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8B05A4">
        <w:rPr>
          <w:rFonts w:ascii="Times New Roman" w:hAnsi="Times New Roman" w:cs="Times New Roman"/>
          <w:sz w:val="26"/>
          <w:szCs w:val="26"/>
          <w:lang w:val="en-US"/>
        </w:rPr>
        <w:t>yicha tahdidlarning oldini olish;</w:t>
      </w:r>
    </w:p>
    <w:p w:rsidR="000D18CC" w:rsidRDefault="008B05A4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8B05A4">
        <w:rPr>
          <w:rFonts w:ascii="Times New Roman" w:hAnsi="Times New Roman" w:cs="Times New Roman"/>
          <w:sz w:val="26"/>
          <w:szCs w:val="26"/>
          <w:lang w:val="en-US"/>
        </w:rPr>
        <w:t xml:space="preserve">– </w:t>
      </w:r>
      <w:proofErr w:type="gramStart"/>
      <w:r w:rsidRPr="008B05A4">
        <w:rPr>
          <w:rFonts w:ascii="Times New Roman" w:hAnsi="Times New Roman" w:cs="Times New Roman"/>
          <w:sz w:val="26"/>
          <w:szCs w:val="26"/>
          <w:lang w:val="en-US"/>
        </w:rPr>
        <w:t>tizimli</w:t>
      </w:r>
      <w:proofErr w:type="gramEnd"/>
      <w:r w:rsidRPr="008B05A4">
        <w:rPr>
          <w:rFonts w:ascii="Times New Roman" w:hAnsi="Times New Roman" w:cs="Times New Roman"/>
          <w:sz w:val="26"/>
          <w:szCs w:val="26"/>
          <w:lang w:val="en-US"/>
        </w:rPr>
        <w:t xml:space="preserve"> tahlil va nazorat orqali real va ehtimoli katta bo</w:t>
      </w:r>
      <w:r w:rsidR="00255CA3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8B05A4">
        <w:rPr>
          <w:rFonts w:ascii="Times New Roman" w:hAnsi="Times New Roman" w:cs="Times New Roman"/>
          <w:sz w:val="26"/>
          <w:szCs w:val="26"/>
          <w:lang w:val="en-US"/>
        </w:rPr>
        <w:t>lgan tahdidlarni aniqlash va ularni o</w:t>
      </w:r>
      <w:r w:rsidR="00255CA3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8B05A4">
        <w:rPr>
          <w:rFonts w:ascii="Times New Roman" w:hAnsi="Times New Roman" w:cs="Times New Roman"/>
          <w:sz w:val="26"/>
          <w:szCs w:val="26"/>
          <w:lang w:val="en-US"/>
        </w:rPr>
        <w:t>z vaqtida oldini olish choralari;</w:t>
      </w:r>
    </w:p>
    <w:p w:rsidR="008B05A4" w:rsidRPr="008B05A4" w:rsidRDefault="008B05A4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8B05A4">
        <w:rPr>
          <w:rFonts w:ascii="Times New Roman" w:hAnsi="Times New Roman" w:cs="Times New Roman"/>
          <w:sz w:val="26"/>
          <w:szCs w:val="26"/>
          <w:lang w:val="en-US"/>
        </w:rPr>
        <w:t xml:space="preserve">– </w:t>
      </w:r>
      <w:proofErr w:type="gramStart"/>
      <w:r w:rsidRPr="008B05A4">
        <w:rPr>
          <w:rFonts w:ascii="Times New Roman" w:hAnsi="Times New Roman" w:cs="Times New Roman"/>
          <w:sz w:val="26"/>
          <w:szCs w:val="26"/>
          <w:lang w:val="en-US"/>
        </w:rPr>
        <w:t>aniq</w:t>
      </w:r>
      <w:proofErr w:type="gramEnd"/>
      <w:r w:rsidRPr="008B05A4">
        <w:rPr>
          <w:rFonts w:ascii="Times New Roman" w:hAnsi="Times New Roman" w:cs="Times New Roman"/>
          <w:sz w:val="26"/>
          <w:szCs w:val="26"/>
          <w:lang w:val="en-US"/>
        </w:rPr>
        <w:t xml:space="preserve"> tahdidlar va jinoiy harakatlarni aniqlash maqsadida tahdidlarni topish;</w:t>
      </w:r>
    </w:p>
    <w:p w:rsidR="000D18CC" w:rsidRDefault="006A54B2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A54B2">
        <w:rPr>
          <w:rFonts w:ascii="Times New Roman" w:hAnsi="Times New Roman" w:cs="Times New Roman"/>
          <w:sz w:val="26"/>
          <w:szCs w:val="26"/>
          <w:lang w:val="en-US"/>
        </w:rPr>
        <w:t xml:space="preserve">– </w:t>
      </w:r>
      <w:proofErr w:type="gramStart"/>
      <w:r w:rsidRPr="006A54B2">
        <w:rPr>
          <w:rFonts w:ascii="Times New Roman" w:hAnsi="Times New Roman" w:cs="Times New Roman"/>
          <w:sz w:val="26"/>
          <w:szCs w:val="26"/>
          <w:lang w:val="en-US"/>
        </w:rPr>
        <w:t>jinoiy</w:t>
      </w:r>
      <w:proofErr w:type="gramEnd"/>
      <w:r w:rsidRPr="006A54B2">
        <w:rPr>
          <w:rFonts w:ascii="Times New Roman" w:hAnsi="Times New Roman" w:cs="Times New Roman"/>
          <w:sz w:val="26"/>
          <w:szCs w:val="26"/>
          <w:lang w:val="en-US"/>
        </w:rPr>
        <w:t xml:space="preserve"> harakatlarni bartaraf etish, shuningdek aniq jinoiy harakatlarni hamda tahdidlarni yo</w:t>
      </w:r>
      <w:r w:rsidR="00255CA3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6A54B2">
        <w:rPr>
          <w:rFonts w:ascii="Times New Roman" w:hAnsi="Times New Roman" w:cs="Times New Roman"/>
          <w:sz w:val="26"/>
          <w:szCs w:val="26"/>
          <w:lang w:val="en-US"/>
        </w:rPr>
        <w:t>q qilish bo</w:t>
      </w:r>
      <w:r w:rsidR="00255CA3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6A54B2">
        <w:rPr>
          <w:rFonts w:ascii="Times New Roman" w:hAnsi="Times New Roman" w:cs="Times New Roman"/>
          <w:sz w:val="26"/>
          <w:szCs w:val="26"/>
          <w:lang w:val="en-US"/>
        </w:rPr>
        <w:t>yicha choralar ko</w:t>
      </w:r>
      <w:r w:rsidR="00255CA3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6A54B2">
        <w:rPr>
          <w:rFonts w:ascii="Times New Roman" w:hAnsi="Times New Roman" w:cs="Times New Roman"/>
          <w:sz w:val="26"/>
          <w:szCs w:val="26"/>
          <w:lang w:val="en-US"/>
        </w:rPr>
        <w:t>rish;</w:t>
      </w:r>
    </w:p>
    <w:p w:rsidR="000D18CC" w:rsidRDefault="006A54B2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A54B2">
        <w:rPr>
          <w:rFonts w:ascii="Times New Roman" w:hAnsi="Times New Roman" w:cs="Times New Roman"/>
          <w:sz w:val="26"/>
          <w:szCs w:val="26"/>
          <w:lang w:val="en-US"/>
        </w:rPr>
        <w:t xml:space="preserve">– </w:t>
      </w:r>
      <w:proofErr w:type="gramStart"/>
      <w:r w:rsidRPr="006A54B2">
        <w:rPr>
          <w:rFonts w:ascii="Times New Roman" w:hAnsi="Times New Roman" w:cs="Times New Roman"/>
          <w:sz w:val="26"/>
          <w:szCs w:val="26"/>
          <w:lang w:val="en-US"/>
        </w:rPr>
        <w:t>tahdid</w:t>
      </w:r>
      <w:proofErr w:type="gramEnd"/>
      <w:r w:rsidRPr="006A54B2">
        <w:rPr>
          <w:rFonts w:ascii="Times New Roman" w:hAnsi="Times New Roman" w:cs="Times New Roman"/>
          <w:sz w:val="26"/>
          <w:szCs w:val="26"/>
          <w:lang w:val="en-US"/>
        </w:rPr>
        <w:t xml:space="preserve"> va jinoiy harakatlarning oqibatlarini yo</w:t>
      </w:r>
      <w:r w:rsidR="00255CA3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6A54B2">
        <w:rPr>
          <w:rFonts w:ascii="Times New Roman" w:hAnsi="Times New Roman" w:cs="Times New Roman"/>
          <w:sz w:val="26"/>
          <w:szCs w:val="26"/>
          <w:lang w:val="en-US"/>
        </w:rPr>
        <w:t xml:space="preserve">q qilish va mavqeini saqlash. </w:t>
      </w:r>
    </w:p>
    <w:p w:rsidR="000D18CC" w:rsidRDefault="006A54B2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A54B2">
        <w:rPr>
          <w:rFonts w:ascii="Times New Roman" w:hAnsi="Times New Roman" w:cs="Times New Roman"/>
          <w:sz w:val="26"/>
          <w:szCs w:val="26"/>
          <w:lang w:val="en-US"/>
        </w:rPr>
        <w:t xml:space="preserve">Ushbu barcha usullarning maqsadi axborot resurslarini noqonuniy tahdidlardan himoya qilish </w:t>
      </w:r>
      <w:proofErr w:type="gramStart"/>
      <w:r w:rsidRPr="006A54B2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gramEnd"/>
      <w:r w:rsidRPr="006A54B2">
        <w:rPr>
          <w:rFonts w:ascii="Times New Roman" w:hAnsi="Times New Roman" w:cs="Times New Roman"/>
          <w:sz w:val="26"/>
          <w:szCs w:val="26"/>
          <w:lang w:val="en-US"/>
        </w:rPr>
        <w:t xml:space="preserve"> quyidagilarni ta‘minlashdan iborat:</w:t>
      </w:r>
    </w:p>
    <w:p w:rsidR="000D18CC" w:rsidRDefault="006A54B2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A54B2">
        <w:rPr>
          <w:rFonts w:ascii="Times New Roman" w:hAnsi="Times New Roman" w:cs="Times New Roman"/>
          <w:sz w:val="26"/>
          <w:szCs w:val="26"/>
          <w:lang w:val="en-US"/>
        </w:rPr>
        <w:t xml:space="preserve">– </w:t>
      </w:r>
      <w:proofErr w:type="gramStart"/>
      <w:r w:rsidRPr="006A54B2">
        <w:rPr>
          <w:rFonts w:ascii="Times New Roman" w:hAnsi="Times New Roman" w:cs="Times New Roman"/>
          <w:sz w:val="26"/>
          <w:szCs w:val="26"/>
          <w:lang w:val="en-US"/>
        </w:rPr>
        <w:t>konfedensial</w:t>
      </w:r>
      <w:proofErr w:type="gramEnd"/>
      <w:r w:rsidRPr="006A54B2">
        <w:rPr>
          <w:rFonts w:ascii="Times New Roman" w:hAnsi="Times New Roman" w:cs="Times New Roman"/>
          <w:sz w:val="26"/>
          <w:szCs w:val="26"/>
          <w:lang w:val="en-US"/>
        </w:rPr>
        <w:t xml:space="preserve"> axborotlarning tarqab ketishini oldini olish;</w:t>
      </w:r>
    </w:p>
    <w:p w:rsidR="000D18CC" w:rsidRDefault="006A54B2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A54B2">
        <w:rPr>
          <w:rFonts w:ascii="Times New Roman" w:hAnsi="Times New Roman" w:cs="Times New Roman"/>
          <w:sz w:val="26"/>
          <w:szCs w:val="26"/>
          <w:lang w:val="en-US"/>
        </w:rPr>
        <w:t xml:space="preserve">– </w:t>
      </w:r>
      <w:proofErr w:type="gramStart"/>
      <w:r w:rsidRPr="006A54B2">
        <w:rPr>
          <w:rFonts w:ascii="Times New Roman" w:hAnsi="Times New Roman" w:cs="Times New Roman"/>
          <w:sz w:val="26"/>
          <w:szCs w:val="26"/>
          <w:lang w:val="en-US"/>
        </w:rPr>
        <w:t>konfedensial</w:t>
      </w:r>
      <w:proofErr w:type="gramEnd"/>
      <w:r w:rsidRPr="006A54B2">
        <w:rPr>
          <w:rFonts w:ascii="Times New Roman" w:hAnsi="Times New Roman" w:cs="Times New Roman"/>
          <w:sz w:val="26"/>
          <w:szCs w:val="26"/>
          <w:lang w:val="en-US"/>
        </w:rPr>
        <w:t xml:space="preserve"> axborot manbalariga noqonuniy kirishni taqiqlash;</w:t>
      </w:r>
    </w:p>
    <w:p w:rsidR="000D18CC" w:rsidRDefault="006A54B2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A54B2">
        <w:rPr>
          <w:rFonts w:ascii="Times New Roman" w:hAnsi="Times New Roman" w:cs="Times New Roman"/>
          <w:sz w:val="26"/>
          <w:szCs w:val="26"/>
          <w:lang w:val="en-US"/>
        </w:rPr>
        <w:t xml:space="preserve">– </w:t>
      </w:r>
      <w:proofErr w:type="gramStart"/>
      <w:r w:rsidRPr="006A54B2">
        <w:rPr>
          <w:rFonts w:ascii="Times New Roman" w:hAnsi="Times New Roman" w:cs="Times New Roman"/>
          <w:sz w:val="26"/>
          <w:szCs w:val="26"/>
          <w:lang w:val="en-US"/>
        </w:rPr>
        <w:t>axborotning</w:t>
      </w:r>
      <w:proofErr w:type="gramEnd"/>
      <w:r w:rsidRPr="006A54B2">
        <w:rPr>
          <w:rFonts w:ascii="Times New Roman" w:hAnsi="Times New Roman" w:cs="Times New Roman"/>
          <w:sz w:val="26"/>
          <w:szCs w:val="26"/>
          <w:lang w:val="en-US"/>
        </w:rPr>
        <w:t xml:space="preserve"> butunligi, to</w:t>
      </w:r>
      <w:r w:rsidR="00255CA3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6A54B2">
        <w:rPr>
          <w:rFonts w:ascii="Times New Roman" w:hAnsi="Times New Roman" w:cs="Times New Roman"/>
          <w:sz w:val="26"/>
          <w:szCs w:val="26"/>
          <w:lang w:val="en-US"/>
        </w:rPr>
        <w:t>liqligi va undan foydalana olishni saqlash;</w:t>
      </w:r>
    </w:p>
    <w:p w:rsidR="000D18CC" w:rsidRDefault="006A54B2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A54B2">
        <w:rPr>
          <w:rFonts w:ascii="Times New Roman" w:hAnsi="Times New Roman" w:cs="Times New Roman"/>
          <w:sz w:val="26"/>
          <w:szCs w:val="26"/>
          <w:lang w:val="en-US"/>
        </w:rPr>
        <w:t xml:space="preserve">– </w:t>
      </w:r>
      <w:proofErr w:type="gramStart"/>
      <w:r w:rsidRPr="006A54B2">
        <w:rPr>
          <w:rFonts w:ascii="Times New Roman" w:hAnsi="Times New Roman" w:cs="Times New Roman"/>
          <w:sz w:val="26"/>
          <w:szCs w:val="26"/>
          <w:lang w:val="en-US"/>
        </w:rPr>
        <w:t>axborot</w:t>
      </w:r>
      <w:proofErr w:type="gramEnd"/>
      <w:r w:rsidRPr="006A54B2">
        <w:rPr>
          <w:rFonts w:ascii="Times New Roman" w:hAnsi="Times New Roman" w:cs="Times New Roman"/>
          <w:sz w:val="26"/>
          <w:szCs w:val="26"/>
          <w:lang w:val="en-US"/>
        </w:rPr>
        <w:t xml:space="preserve"> konfedensialligiga rioya qilish;</w:t>
      </w:r>
    </w:p>
    <w:p w:rsidR="000D18CC" w:rsidRDefault="006A54B2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A54B2">
        <w:rPr>
          <w:rFonts w:ascii="Times New Roman" w:hAnsi="Times New Roman" w:cs="Times New Roman"/>
          <w:sz w:val="26"/>
          <w:szCs w:val="26"/>
          <w:lang w:val="en-US"/>
        </w:rPr>
        <w:t xml:space="preserve">– </w:t>
      </w:r>
      <w:proofErr w:type="gramStart"/>
      <w:r w:rsidRPr="006A54B2">
        <w:rPr>
          <w:rFonts w:ascii="Times New Roman" w:hAnsi="Times New Roman" w:cs="Times New Roman"/>
          <w:sz w:val="26"/>
          <w:szCs w:val="26"/>
          <w:lang w:val="en-US"/>
        </w:rPr>
        <w:t>mualliflik</w:t>
      </w:r>
      <w:proofErr w:type="gramEnd"/>
      <w:r w:rsidRPr="006A54B2">
        <w:rPr>
          <w:rFonts w:ascii="Times New Roman" w:hAnsi="Times New Roman" w:cs="Times New Roman"/>
          <w:sz w:val="26"/>
          <w:szCs w:val="26"/>
          <w:lang w:val="en-US"/>
        </w:rPr>
        <w:t xml:space="preserve"> huquqlarini ta‘minlash. </w:t>
      </w:r>
    </w:p>
    <w:p w:rsidR="00E35EC4" w:rsidRDefault="006A54B2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A54B2">
        <w:rPr>
          <w:rFonts w:ascii="Times New Roman" w:hAnsi="Times New Roman" w:cs="Times New Roman"/>
          <w:sz w:val="26"/>
          <w:szCs w:val="26"/>
          <w:lang w:val="en-US"/>
        </w:rPr>
        <w:t xml:space="preserve">Yuqoridagilarni e‘tiborga olib, axborotni muhofaza qilish deganda davlat, jamiyat </w:t>
      </w:r>
      <w:proofErr w:type="gramStart"/>
      <w:r w:rsidRPr="006A54B2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gramEnd"/>
      <w:r w:rsidRPr="006A54B2">
        <w:rPr>
          <w:rFonts w:ascii="Times New Roman" w:hAnsi="Times New Roman" w:cs="Times New Roman"/>
          <w:sz w:val="26"/>
          <w:szCs w:val="26"/>
          <w:lang w:val="en-US"/>
        </w:rPr>
        <w:t xml:space="preserve"> shaxslarning axborot xavfsizligini ta‘minlashga yo</w:t>
      </w:r>
      <w:r w:rsidR="00255CA3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6A54B2">
        <w:rPr>
          <w:rFonts w:ascii="Times New Roman" w:hAnsi="Times New Roman" w:cs="Times New Roman"/>
          <w:sz w:val="26"/>
          <w:szCs w:val="26"/>
          <w:lang w:val="en-US"/>
        </w:rPr>
        <w:t xml:space="preserve">naltirilgan usul, vosita va choralar majmuini tushunish mumkin. </w:t>
      </w:r>
    </w:p>
    <w:p w:rsidR="006A54B2" w:rsidRPr="00E35EC4" w:rsidRDefault="00747089" w:rsidP="00E35EC4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  <w:lang w:val="en-US"/>
        </w:rPr>
        <w:t>Axborot h</w:t>
      </w:r>
      <w:r w:rsidR="006A54B2" w:rsidRPr="00E35EC4">
        <w:rPr>
          <w:rFonts w:ascii="Times New Roman" w:hAnsi="Times New Roman" w:cs="Times New Roman"/>
          <w:b/>
          <w:sz w:val="26"/>
          <w:szCs w:val="26"/>
          <w:lang w:val="en-US"/>
        </w:rPr>
        <w:t>imoyasi konsepsiyasini ishlab chiqish bosqichlari.</w:t>
      </w:r>
      <w:proofErr w:type="gramEnd"/>
    </w:p>
    <w:p w:rsidR="00CA62ED" w:rsidRDefault="00CA62ED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A62ED">
        <w:rPr>
          <w:rFonts w:ascii="Times New Roman" w:hAnsi="Times New Roman" w:cs="Times New Roman"/>
          <w:b/>
          <w:sz w:val="26"/>
          <w:szCs w:val="26"/>
          <w:lang w:val="en-US"/>
        </w:rPr>
        <w:t>Konsepsiya</w:t>
      </w:r>
      <w:r w:rsidRPr="00CA62ED">
        <w:rPr>
          <w:rFonts w:ascii="Times New Roman" w:hAnsi="Times New Roman" w:cs="Times New Roman"/>
          <w:sz w:val="26"/>
          <w:szCs w:val="26"/>
          <w:lang w:val="en-US"/>
        </w:rPr>
        <w:t xml:space="preserve"> – axborot xavfsizligi muammosiga rasmiy qabul qilingan qarashlar tizimi </w:t>
      </w:r>
      <w:proofErr w:type="gramStart"/>
      <w:r w:rsidRPr="00CA62ED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gramEnd"/>
      <w:r w:rsidRPr="00CA62ED">
        <w:rPr>
          <w:rFonts w:ascii="Times New Roman" w:hAnsi="Times New Roman" w:cs="Times New Roman"/>
          <w:sz w:val="26"/>
          <w:szCs w:val="26"/>
          <w:lang w:val="en-US"/>
        </w:rPr>
        <w:t xml:space="preserve"> uni zamonaviy tendensiyalarni hisobga olgan holda yechish yo</w:t>
      </w:r>
      <w:r w:rsidR="00EC50AE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CA62ED">
        <w:rPr>
          <w:rFonts w:ascii="Times New Roman" w:hAnsi="Times New Roman" w:cs="Times New Roman"/>
          <w:sz w:val="26"/>
          <w:szCs w:val="26"/>
          <w:lang w:val="en-US"/>
        </w:rPr>
        <w:t xml:space="preserve">llari. </w:t>
      </w:r>
    </w:p>
    <w:p w:rsidR="00CA62ED" w:rsidRDefault="00CA62ED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A62ED">
        <w:rPr>
          <w:rFonts w:ascii="Times New Roman" w:hAnsi="Times New Roman" w:cs="Times New Roman"/>
          <w:sz w:val="26"/>
          <w:szCs w:val="26"/>
          <w:lang w:val="en-US"/>
        </w:rPr>
        <w:t xml:space="preserve">Konsepsiyada ifodalangan maqsadlar, masalalar </w:t>
      </w:r>
      <w:proofErr w:type="gramStart"/>
      <w:r w:rsidRPr="00CA62ED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gramEnd"/>
      <w:r w:rsidRPr="00CA62ED">
        <w:rPr>
          <w:rFonts w:ascii="Times New Roman" w:hAnsi="Times New Roman" w:cs="Times New Roman"/>
          <w:sz w:val="26"/>
          <w:szCs w:val="26"/>
          <w:lang w:val="en-US"/>
        </w:rPr>
        <w:t xml:space="preserve"> ularni bo</w:t>
      </w:r>
      <w:r w:rsidR="00EC50AE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CA62ED">
        <w:rPr>
          <w:rFonts w:ascii="Times New Roman" w:hAnsi="Times New Roman" w:cs="Times New Roman"/>
          <w:sz w:val="26"/>
          <w:szCs w:val="26"/>
          <w:lang w:val="en-US"/>
        </w:rPr>
        <w:t>lishi mumkin bo</w:t>
      </w:r>
      <w:r w:rsidR="00EC50AE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CA62ED">
        <w:rPr>
          <w:rFonts w:ascii="Times New Roman" w:hAnsi="Times New Roman" w:cs="Times New Roman"/>
          <w:sz w:val="26"/>
          <w:szCs w:val="26"/>
          <w:lang w:val="en-US"/>
        </w:rPr>
        <w:t>lgan yechish yo</w:t>
      </w:r>
      <w:r w:rsidR="00EC50AE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CA62ED">
        <w:rPr>
          <w:rFonts w:ascii="Times New Roman" w:hAnsi="Times New Roman" w:cs="Times New Roman"/>
          <w:sz w:val="26"/>
          <w:szCs w:val="26"/>
          <w:lang w:val="en-US"/>
        </w:rPr>
        <w:t>llari asosida axborot xavfsizligini ta‘minlashning muayyan rejalari shakllantiriladi.</w:t>
      </w:r>
    </w:p>
    <w:p w:rsidR="006A54B2" w:rsidRPr="00CA62ED" w:rsidRDefault="00CA62ED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CA62ED">
        <w:rPr>
          <w:rFonts w:ascii="Times New Roman" w:hAnsi="Times New Roman" w:cs="Times New Roman"/>
          <w:sz w:val="26"/>
          <w:szCs w:val="26"/>
          <w:lang w:val="en-US"/>
        </w:rPr>
        <w:lastRenderedPageBreak/>
        <w:t>Konsepsiyani ishlab chiqishni uch bosqichda amalga oshirish tavsiya etiladi.</w:t>
      </w:r>
      <w:proofErr w:type="gramEnd"/>
    </w:p>
    <w:p w:rsidR="006A54B2" w:rsidRDefault="006A54B2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6A54B2" w:rsidRDefault="002A4CC9" w:rsidP="002A4CC9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inline distT="0" distB="0" distL="0" distR="0">
                <wp:extent cx="5163363" cy="2084222"/>
                <wp:effectExtent l="57150" t="19050" r="75565" b="106680"/>
                <wp:docPr id="15" name="Группа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3363" cy="2084222"/>
                          <a:chOff x="0" y="0"/>
                          <a:chExt cx="5163363" cy="2084222"/>
                        </a:xfrm>
                      </wpg:grpSpPr>
                      <wps:wsp>
                        <wps:cNvPr id="14" name="Стрелка вниз 14"/>
                        <wps:cNvSpPr/>
                        <wps:spPr>
                          <a:xfrm>
                            <a:off x="2926080" y="1221638"/>
                            <a:ext cx="197511" cy="314960"/>
                          </a:xfrm>
                          <a:prstGeom prst="downArrow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Стрелка вниз 13"/>
                        <wps:cNvSpPr/>
                        <wps:spPr>
                          <a:xfrm>
                            <a:off x="2926080" y="351130"/>
                            <a:ext cx="197511" cy="315163"/>
                          </a:xfrm>
                          <a:prstGeom prst="downArrow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" name="Группа 6"/>
                        <wpg:cNvGrpSpPr/>
                        <wpg:grpSpPr>
                          <a:xfrm>
                            <a:off x="0" y="0"/>
                            <a:ext cx="5163363" cy="350520"/>
                            <a:chOff x="-102417" y="0"/>
                            <a:chExt cx="5163570" cy="350520"/>
                          </a:xfrm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g:grpSpPr>
                        <wps:wsp>
                          <wps:cNvPr id="307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1443" y="0"/>
                              <a:ext cx="4029710" cy="350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A4CC9" w:rsidRPr="00D017B1" w:rsidRDefault="002A4CC9" w:rsidP="002A4CC9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  <w:lang w:val="en-US"/>
                                  </w:rPr>
                                </w:pPr>
                                <w:r w:rsidRPr="00D017B1">
                                  <w:rPr>
                                    <w:rFonts w:ascii="Times New Roman" w:hAnsi="Times New Roman" w:cs="Times New Roman"/>
                                    <w:bCs/>
                                    <w:sz w:val="26"/>
                                    <w:szCs w:val="26"/>
                                    <w:lang w:val="en-US"/>
                                  </w:rPr>
                                  <w:t>Himoyalanuvchi obyekt qiymatini aniqlash</w:t>
                                </w:r>
                              </w:p>
                              <w:p w:rsidR="002A4CC9" w:rsidRPr="00144078" w:rsidRDefault="002A4CC9" w:rsidP="002A4CC9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02417" y="0"/>
                              <a:ext cx="1082222" cy="350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A4CC9" w:rsidRPr="00144078" w:rsidRDefault="002A4CC9" w:rsidP="002A4CC9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  <w:lang w:val="en-US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6"/>
                                    <w:szCs w:val="26"/>
                                    <w:lang w:val="en-US"/>
                                  </w:rPr>
                                  <w:t>I bosqich.</w:t>
                                </w:r>
                                <w:proofErr w:type="gramEnd"/>
                              </w:p>
                              <w:p w:rsidR="002A4CC9" w:rsidRPr="00144078" w:rsidRDefault="002A4CC9" w:rsidP="002A4CC9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7" name="Группа 7"/>
                        <wpg:cNvGrpSpPr/>
                        <wpg:grpSpPr>
                          <a:xfrm>
                            <a:off x="0" y="687629"/>
                            <a:ext cx="5163185" cy="533400"/>
                            <a:chOff x="-102417" y="0"/>
                            <a:chExt cx="5163570" cy="534010"/>
                          </a:xfrm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g:grpSpPr>
                        <wps:wsp>
                          <wps:cNvPr id="8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1443" y="0"/>
                              <a:ext cx="4029710" cy="5340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A4CC9" w:rsidRPr="00D017B1" w:rsidRDefault="002A4CC9" w:rsidP="002A4CC9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bCs/>
                                    <w:sz w:val="26"/>
                                    <w:szCs w:val="26"/>
                                    <w:lang w:val="en-US"/>
                                  </w:rPr>
                                </w:pPr>
                                <w:r w:rsidRPr="00D017B1">
                                  <w:rPr>
                                    <w:rFonts w:ascii="Times New Roman" w:hAnsi="Times New Roman" w:cs="Times New Roman"/>
                                    <w:bCs/>
                                    <w:sz w:val="26"/>
                                    <w:szCs w:val="26"/>
                                    <w:lang w:val="en-US"/>
                                  </w:rPr>
                                  <w:t>Buzg'unchining bo'lishi mumkin bo'lgan harakatlarini tahlillash</w:t>
                                </w:r>
                              </w:p>
                              <w:p w:rsidR="002A4CC9" w:rsidRPr="00144078" w:rsidRDefault="002A4CC9" w:rsidP="002A4CC9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  <w:lang w:val="en-US"/>
                                  </w:rPr>
                                </w:pPr>
                              </w:p>
                              <w:p w:rsidR="002A4CC9" w:rsidRPr="00144078" w:rsidRDefault="002A4CC9" w:rsidP="002A4CC9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02417" y="0"/>
                              <a:ext cx="1082222" cy="533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A4CC9" w:rsidRPr="00144078" w:rsidRDefault="002A4CC9" w:rsidP="002A4CC9">
                                <w:pPr>
                                  <w:spacing w:before="180"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  <w:lang w:val="en-US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6"/>
                                    <w:szCs w:val="26"/>
                                    <w:lang w:val="en-US"/>
                                  </w:rPr>
                                  <w:t>II bosqich.</w:t>
                                </w:r>
                                <w:proofErr w:type="gramEnd"/>
                              </w:p>
                              <w:p w:rsidR="002A4CC9" w:rsidRPr="00144078" w:rsidRDefault="002A4CC9" w:rsidP="002A4CC9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0" name="Группа 10"/>
                        <wpg:cNvGrpSpPr/>
                        <wpg:grpSpPr>
                          <a:xfrm>
                            <a:off x="0" y="1550822"/>
                            <a:ext cx="5163185" cy="533400"/>
                            <a:chOff x="-102417" y="0"/>
                            <a:chExt cx="5163531" cy="438912"/>
                          </a:xfrm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g:grpSpPr>
                        <wps:wsp>
                          <wps:cNvPr id="11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31404" y="0"/>
                              <a:ext cx="4029710" cy="43891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A4CC9" w:rsidRPr="00D017B1" w:rsidRDefault="002A4CC9" w:rsidP="002A4CC9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bCs/>
                                    <w:sz w:val="26"/>
                                    <w:szCs w:val="26"/>
                                    <w:lang w:val="en-US"/>
                                  </w:rPr>
                                </w:pPr>
                                <w:r w:rsidRPr="00D017B1">
                                  <w:rPr>
                                    <w:rFonts w:ascii="Times New Roman" w:hAnsi="Times New Roman" w:cs="Times New Roman"/>
                                    <w:bCs/>
                                    <w:sz w:val="26"/>
                                    <w:szCs w:val="26"/>
                                    <w:lang w:val="en-US"/>
                                  </w:rPr>
                                  <w:t>Axborotlarni himoyalash vositalarining ishonchliligini baholash</w:t>
                                </w:r>
                              </w:p>
                              <w:p w:rsidR="002A4CC9" w:rsidRPr="00144078" w:rsidRDefault="002A4CC9" w:rsidP="002A4CC9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2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02417" y="0"/>
                              <a:ext cx="1082222" cy="4384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2A4CC9" w:rsidRPr="00144078" w:rsidRDefault="002A4CC9" w:rsidP="002A4CC9">
                                <w:pPr>
                                  <w:spacing w:before="180"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  <w:lang w:val="en-US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6"/>
                                    <w:szCs w:val="26"/>
                                    <w:lang w:val="en-US"/>
                                  </w:rPr>
                                  <w:t>III bosqich.</w:t>
                                </w:r>
                                <w:proofErr w:type="gramEnd"/>
                              </w:p>
                              <w:p w:rsidR="002A4CC9" w:rsidRPr="00144078" w:rsidRDefault="002A4CC9" w:rsidP="002A4CC9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15" o:spid="_x0000_s1026" style="width:406.55pt;height:164.1pt;mso-position-horizontal-relative:char;mso-position-vertical-relative:line" coordsize="51633,20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Стрелка вниз 14" o:spid="_x0000_s1027" type="#_x0000_t67" style="position:absolute;left:29260;top:12216;width:1975;height:31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ogOMEA&#10;AADbAAAADwAAAGRycy9kb3ducmV2LnhtbERPzYrCMBC+C75DmIW9abrLUrRrFHEVPXjQ1geYbca2&#10;2kxKE7W+vREEb/Px/c5k1plaXKl1lWUFX8MIBHFudcWFgkO2GoxAOI+ssbZMCu7kYDbt9yaYaHvj&#10;PV1TX4gQwi5BBaX3TSKly0sy6Ia2IQ7c0bYGfYBtIXWLtxBuavkdRbE0WHFoKLGhRUn5Ob0YBZuz&#10;m+v0km2X8b8fZevxKd5lf0p9fnTzXxCeOv8Wv9wbHeb/wPOXcIC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6IDjBAAAA2wAAAA8AAAAAAAAAAAAAAAAAmAIAAGRycy9kb3du&#10;cmV2LnhtbFBLBQYAAAAABAAEAPUAAACGAwAAAAA=&#10;" adj="14827" fillcolor="white [3201]" strokecolor="black [3213]" strokeweight=".25pt">
                  <v:shadow on="t" color="black" opacity="26214f" origin=",-.5" offset="0,3pt"/>
                </v:shape>
                <v:shape id="Стрелка вниз 13" o:spid="_x0000_s1028" type="#_x0000_t67" style="position:absolute;left:29260;top:3511;width:1975;height:31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6jAsIA&#10;AADbAAAADwAAAGRycy9kb3ducmV2LnhtbERP22rCQBB9F/yHZYS+iG7aQtDoGmxoIS9BvHzAmB2T&#10;YHY2ZDea/n23UOjbHM51tuloWvGg3jWWFbwuIxDEpdUNVwou56/FCoTzyBpby6Tgmxyku+lki4m2&#10;Tz7S4+QrEULYJaig9r5LpHRlTQbd0nbEgbvZ3qAPsK+k7vEZwk0r36IolgYbDg01dpTVVN5Pg1EQ&#10;D5wd8mH+sSrW0h7y4npff16VepmN+w0IT6P/F/+5cx3mv8PvL+EA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XqMCwgAAANsAAAAPAAAAAAAAAAAAAAAAAJgCAABkcnMvZG93&#10;bnJldi54bWxQSwUGAAAAAAQABAD1AAAAhwMAAAAA&#10;" adj="14832" fillcolor="white [3201]" strokecolor="black [3213]" strokeweight=".25pt">
                  <v:shadow on="t" color="black" opacity="26214f" origin=",-.5" offset="0,3pt"/>
                </v:shape>
                <v:group id="Группа 6" o:spid="_x0000_s1029" style="position:absolute;width:51633;height:3505" coordorigin="-1024" coordsize="51635,35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2" o:spid="_x0000_s1030" type="#_x0000_t202" style="position:absolute;left:10314;width:40297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3Ks8UA&#10;AADc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JxMoPb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/cqzxQAAANwAAAAPAAAAAAAAAAAAAAAAAJgCAABkcnMv&#10;ZG93bnJldi54bWxQSwUGAAAAAAQABAD1AAAAigMAAAAA&#10;">
                    <v:textbox>
                      <w:txbxContent>
                        <w:p w:rsidR="002A4CC9" w:rsidRPr="00D017B1" w:rsidRDefault="002A4CC9" w:rsidP="002A4CC9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  <w:lang w:val="en-US"/>
                            </w:rPr>
                          </w:pPr>
                          <w:r w:rsidRPr="00D017B1">
                            <w:rPr>
                              <w:rFonts w:ascii="Times New Roman" w:hAnsi="Times New Roman" w:cs="Times New Roman"/>
                              <w:bCs/>
                              <w:sz w:val="26"/>
                              <w:szCs w:val="26"/>
                              <w:lang w:val="en-US"/>
                            </w:rPr>
                            <w:t>Himoyalanuvchi obyekt qiymatini aniqlash</w:t>
                          </w:r>
                        </w:p>
                        <w:p w:rsidR="002A4CC9" w:rsidRPr="00144078" w:rsidRDefault="002A4CC9" w:rsidP="002A4CC9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shape id="Надпись 2" o:spid="_x0000_s1031" type="#_x0000_t202" style="position:absolute;left:-1024;width:10822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  <v:textbox>
                      <w:txbxContent>
                        <w:p w:rsidR="002A4CC9" w:rsidRPr="00144078" w:rsidRDefault="002A4CC9" w:rsidP="002A4CC9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  <w:lang w:val="en-US"/>
                            </w:rPr>
                            <w:t>I bosqich.</w:t>
                          </w:r>
                          <w:proofErr w:type="gramEnd"/>
                        </w:p>
                        <w:p w:rsidR="002A4CC9" w:rsidRPr="00144078" w:rsidRDefault="002A4CC9" w:rsidP="002A4CC9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v:group>
                <v:group id="Группа 7" o:spid="_x0000_s1032" style="position:absolute;top:6876;width:51631;height:5334" coordorigin="-1024" coordsize="51635,5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Надпись 2" o:spid="_x0000_s1033" type="#_x0000_t202" style="position:absolute;left:10314;width:40297;height:5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  <v:textbox>
                      <w:txbxContent>
                        <w:p w:rsidR="002A4CC9" w:rsidRPr="00D017B1" w:rsidRDefault="002A4CC9" w:rsidP="002A4CC9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Cs/>
                              <w:sz w:val="26"/>
                              <w:szCs w:val="26"/>
                              <w:lang w:val="en-US"/>
                            </w:rPr>
                          </w:pPr>
                          <w:r w:rsidRPr="00D017B1">
                            <w:rPr>
                              <w:rFonts w:ascii="Times New Roman" w:hAnsi="Times New Roman" w:cs="Times New Roman"/>
                              <w:bCs/>
                              <w:sz w:val="26"/>
                              <w:szCs w:val="26"/>
                              <w:lang w:val="en-US"/>
                            </w:rPr>
                            <w:t>Buzg'unchining bo'lishi mumkin bo'lgan harakatlarini tahlillash</w:t>
                          </w:r>
                        </w:p>
                        <w:p w:rsidR="002A4CC9" w:rsidRPr="00144078" w:rsidRDefault="002A4CC9" w:rsidP="002A4CC9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  <w:lang w:val="en-US"/>
                            </w:rPr>
                          </w:pPr>
                        </w:p>
                        <w:p w:rsidR="002A4CC9" w:rsidRPr="00144078" w:rsidRDefault="002A4CC9" w:rsidP="002A4CC9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shape id="Надпись 2" o:spid="_x0000_s1034" type="#_x0000_t202" style="position:absolute;left:-1024;width:10822;height:5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  <v:textbox>
                      <w:txbxContent>
                        <w:p w:rsidR="002A4CC9" w:rsidRPr="00144078" w:rsidRDefault="002A4CC9" w:rsidP="002A4CC9">
                          <w:pPr>
                            <w:spacing w:before="180" w:after="0"/>
                            <w:jc w:val="center"/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  <w:lang w:val="en-US"/>
                            </w:rPr>
                            <w:t>II bosqich.</w:t>
                          </w:r>
                          <w:proofErr w:type="gramEnd"/>
                        </w:p>
                        <w:p w:rsidR="002A4CC9" w:rsidRPr="00144078" w:rsidRDefault="002A4CC9" w:rsidP="002A4CC9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v:group>
                <v:group id="Группа 10" o:spid="_x0000_s1035" style="position:absolute;top:15508;width:51631;height:5334" coordorigin="-1024" coordsize="51635,4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Надпись 2" o:spid="_x0000_s1036" type="#_x0000_t202" style="position:absolute;left:10314;width:40297;height:4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  <v:textbox>
                      <w:txbxContent>
                        <w:p w:rsidR="002A4CC9" w:rsidRPr="00D017B1" w:rsidRDefault="002A4CC9" w:rsidP="002A4CC9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Cs/>
                              <w:sz w:val="26"/>
                              <w:szCs w:val="26"/>
                              <w:lang w:val="en-US"/>
                            </w:rPr>
                          </w:pPr>
                          <w:r w:rsidRPr="00D017B1">
                            <w:rPr>
                              <w:rFonts w:ascii="Times New Roman" w:hAnsi="Times New Roman" w:cs="Times New Roman"/>
                              <w:bCs/>
                              <w:sz w:val="26"/>
                              <w:szCs w:val="26"/>
                              <w:lang w:val="en-US"/>
                            </w:rPr>
                            <w:t>Axborotlarni himoyalash vositalarining ishonchliligini baholash</w:t>
                          </w:r>
                        </w:p>
                        <w:p w:rsidR="002A4CC9" w:rsidRPr="00144078" w:rsidRDefault="002A4CC9" w:rsidP="002A4CC9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  <w:lang w:val="en-US"/>
                            </w:rPr>
                          </w:pPr>
                        </w:p>
                      </w:txbxContent>
                    </v:textbox>
                  </v:shape>
                  <v:shape id="Надпись 2" o:spid="_x0000_s1037" type="#_x0000_t202" style="position:absolute;left:-1024;width:10822;height:4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  <v:textbox>
                      <w:txbxContent>
                        <w:p w:rsidR="002A4CC9" w:rsidRPr="00144078" w:rsidRDefault="002A4CC9" w:rsidP="002A4CC9">
                          <w:pPr>
                            <w:spacing w:before="180" w:after="0"/>
                            <w:jc w:val="center"/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6"/>
                              <w:szCs w:val="26"/>
                              <w:lang w:val="en-US"/>
                            </w:rPr>
                            <w:t>III bosqich.</w:t>
                          </w:r>
                          <w:proofErr w:type="gramEnd"/>
                        </w:p>
                        <w:p w:rsidR="002A4CC9" w:rsidRPr="00144078" w:rsidRDefault="002A4CC9" w:rsidP="002A4CC9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6E007F" w:rsidRDefault="006E007F" w:rsidP="006E007F">
      <w:pPr>
        <w:spacing w:after="0"/>
        <w:ind w:firstLine="567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6E007F">
        <w:rPr>
          <w:rFonts w:ascii="Times New Roman" w:hAnsi="Times New Roman" w:cs="Times New Roman"/>
          <w:sz w:val="26"/>
          <w:szCs w:val="26"/>
          <w:lang w:val="en-US"/>
        </w:rPr>
        <w:t>1.1-rasm.</w:t>
      </w:r>
      <w:proofErr w:type="gramEnd"/>
      <w:r w:rsidRPr="006E007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6E007F">
        <w:rPr>
          <w:rFonts w:ascii="Times New Roman" w:hAnsi="Times New Roman" w:cs="Times New Roman"/>
          <w:sz w:val="26"/>
          <w:szCs w:val="26"/>
          <w:lang w:val="en-US"/>
        </w:rPr>
        <w:t>Axborot ximoyasi konsepsiyasini ishlab chiqish bosqichlari.</w:t>
      </w:r>
      <w:proofErr w:type="gramEnd"/>
    </w:p>
    <w:p w:rsidR="001349EA" w:rsidRDefault="006E007F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E007F">
        <w:rPr>
          <w:rFonts w:ascii="Times New Roman" w:hAnsi="Times New Roman" w:cs="Times New Roman"/>
          <w:sz w:val="26"/>
          <w:szCs w:val="26"/>
          <w:lang w:val="en-US"/>
        </w:rPr>
        <w:t xml:space="preserve">Birinchi bosqichda himoyaning maqsadli </w:t>
      </w:r>
      <w:proofErr w:type="gramStart"/>
      <w:r w:rsidRPr="006E007F">
        <w:rPr>
          <w:rFonts w:ascii="Times New Roman" w:hAnsi="Times New Roman" w:cs="Times New Roman"/>
          <w:sz w:val="26"/>
          <w:szCs w:val="26"/>
          <w:lang w:val="en-US"/>
        </w:rPr>
        <w:t>ko</w:t>
      </w:r>
      <w:r w:rsidR="001349EA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6E007F">
        <w:rPr>
          <w:rFonts w:ascii="Times New Roman" w:hAnsi="Times New Roman" w:cs="Times New Roman"/>
          <w:sz w:val="26"/>
          <w:szCs w:val="26"/>
          <w:lang w:val="en-US"/>
        </w:rPr>
        <w:t>rsatmasi</w:t>
      </w:r>
      <w:proofErr w:type="gramEnd"/>
      <w:r w:rsidRPr="006E007F">
        <w:rPr>
          <w:rFonts w:ascii="Times New Roman" w:hAnsi="Times New Roman" w:cs="Times New Roman"/>
          <w:sz w:val="26"/>
          <w:szCs w:val="26"/>
          <w:lang w:val="en-US"/>
        </w:rPr>
        <w:t xml:space="preserve">, ya‘ni qanday real boyliklar, ishlab chiqarish jarayonlari, dasturlar, ma‘lumotlar bazasi himoyalanishi zarurligi aniqlanishi shart. Ushbu bosqichda himoyalanuvchi alohida obyektlarni ahamiyati </w:t>
      </w:r>
      <w:proofErr w:type="gramStart"/>
      <w:r w:rsidRPr="006E007F">
        <w:rPr>
          <w:rFonts w:ascii="Times New Roman" w:hAnsi="Times New Roman" w:cs="Times New Roman"/>
          <w:sz w:val="26"/>
          <w:szCs w:val="26"/>
          <w:lang w:val="en-US"/>
        </w:rPr>
        <w:t>bo</w:t>
      </w:r>
      <w:r w:rsidR="001349EA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6E007F">
        <w:rPr>
          <w:rFonts w:ascii="Times New Roman" w:hAnsi="Times New Roman" w:cs="Times New Roman"/>
          <w:sz w:val="26"/>
          <w:szCs w:val="26"/>
          <w:lang w:val="en-US"/>
        </w:rPr>
        <w:t>yicha</w:t>
      </w:r>
      <w:proofErr w:type="gramEnd"/>
      <w:r w:rsidRPr="006E007F">
        <w:rPr>
          <w:rFonts w:ascii="Times New Roman" w:hAnsi="Times New Roman" w:cs="Times New Roman"/>
          <w:sz w:val="26"/>
          <w:szCs w:val="26"/>
          <w:lang w:val="en-US"/>
        </w:rPr>
        <w:t xml:space="preserve"> tabaqalashtirish maqsadga muvofiq hisoblanadi. </w:t>
      </w:r>
    </w:p>
    <w:p w:rsidR="001349EA" w:rsidRDefault="006E007F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E007F">
        <w:rPr>
          <w:rFonts w:ascii="Times New Roman" w:hAnsi="Times New Roman" w:cs="Times New Roman"/>
          <w:sz w:val="26"/>
          <w:szCs w:val="26"/>
          <w:lang w:val="en-US"/>
        </w:rPr>
        <w:t xml:space="preserve">Ikkinchi bosqichda himoyalanuvchi obyektga nisbatan </w:t>
      </w:r>
      <w:proofErr w:type="gramStart"/>
      <w:r w:rsidRPr="006E007F">
        <w:rPr>
          <w:rFonts w:ascii="Times New Roman" w:hAnsi="Times New Roman" w:cs="Times New Roman"/>
          <w:sz w:val="26"/>
          <w:szCs w:val="26"/>
          <w:lang w:val="en-US"/>
        </w:rPr>
        <w:t>bo</w:t>
      </w:r>
      <w:r w:rsidR="001349EA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6E007F">
        <w:rPr>
          <w:rFonts w:ascii="Times New Roman" w:hAnsi="Times New Roman" w:cs="Times New Roman"/>
          <w:sz w:val="26"/>
          <w:szCs w:val="26"/>
          <w:lang w:val="en-US"/>
        </w:rPr>
        <w:t>lishi</w:t>
      </w:r>
      <w:proofErr w:type="gramEnd"/>
      <w:r w:rsidRPr="006E007F">
        <w:rPr>
          <w:rFonts w:ascii="Times New Roman" w:hAnsi="Times New Roman" w:cs="Times New Roman"/>
          <w:sz w:val="26"/>
          <w:szCs w:val="26"/>
          <w:lang w:val="en-US"/>
        </w:rPr>
        <w:t xml:space="preserve"> mumkin bo</w:t>
      </w:r>
      <w:r w:rsidR="001349EA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6E007F">
        <w:rPr>
          <w:rFonts w:ascii="Times New Roman" w:hAnsi="Times New Roman" w:cs="Times New Roman"/>
          <w:sz w:val="26"/>
          <w:szCs w:val="26"/>
          <w:lang w:val="en-US"/>
        </w:rPr>
        <w:t xml:space="preserve">lgan jinoiy harakatlar tahlillanishi lozim. </w:t>
      </w:r>
      <w:proofErr w:type="gramStart"/>
      <w:r w:rsidRPr="006E007F">
        <w:rPr>
          <w:rFonts w:ascii="Times New Roman" w:hAnsi="Times New Roman" w:cs="Times New Roman"/>
          <w:sz w:val="26"/>
          <w:szCs w:val="26"/>
          <w:lang w:val="en-US"/>
        </w:rPr>
        <w:t>Iqtisodiy josuslik, terrorizm, sabotaj, buzish orqali o</w:t>
      </w:r>
      <w:r w:rsidR="001349EA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6E007F">
        <w:rPr>
          <w:rFonts w:ascii="Times New Roman" w:hAnsi="Times New Roman" w:cs="Times New Roman"/>
          <w:sz w:val="26"/>
          <w:szCs w:val="26"/>
          <w:lang w:val="en-US"/>
        </w:rPr>
        <w:t>g</w:t>
      </w:r>
      <w:r w:rsidR="001349EA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6E007F">
        <w:rPr>
          <w:rFonts w:ascii="Times New Roman" w:hAnsi="Times New Roman" w:cs="Times New Roman"/>
          <w:sz w:val="26"/>
          <w:szCs w:val="26"/>
          <w:lang w:val="en-US"/>
        </w:rPr>
        <w:t>irlash kabi keng tarqalgan jinoyatchiliklarning real xavf-xatarlik darajasini aniqlash muhim hisoblanadi.</w:t>
      </w:r>
      <w:proofErr w:type="gramEnd"/>
      <w:r w:rsidRPr="006E007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6E007F">
        <w:rPr>
          <w:rFonts w:ascii="Times New Roman" w:hAnsi="Times New Roman" w:cs="Times New Roman"/>
          <w:sz w:val="26"/>
          <w:szCs w:val="26"/>
          <w:lang w:val="en-US"/>
        </w:rPr>
        <w:t>So</w:t>
      </w:r>
      <w:r w:rsidR="001349EA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6E007F">
        <w:rPr>
          <w:rFonts w:ascii="Times New Roman" w:hAnsi="Times New Roman" w:cs="Times New Roman"/>
          <w:sz w:val="26"/>
          <w:szCs w:val="26"/>
          <w:lang w:val="en-US"/>
        </w:rPr>
        <w:t>ngra, niyati buzuq odamlarning himoyaga muhtoj asosiy obyektlarga nisbatan harakatlarining ehtimolligini tahlillash lozim.</w:t>
      </w:r>
      <w:proofErr w:type="gramEnd"/>
      <w:r w:rsidRPr="006E007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B85B11" w:rsidRDefault="006E007F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6E007F">
        <w:rPr>
          <w:rFonts w:ascii="Times New Roman" w:hAnsi="Times New Roman" w:cs="Times New Roman"/>
          <w:sz w:val="26"/>
          <w:szCs w:val="26"/>
          <w:lang w:val="en-US"/>
        </w:rPr>
        <w:t>Uchinchi bosqichning bosh masalasi</w:t>
      </w:r>
      <w:r w:rsidR="00A0754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E007F">
        <w:rPr>
          <w:rFonts w:ascii="Times New Roman" w:hAnsi="Times New Roman" w:cs="Times New Roman"/>
          <w:sz w:val="26"/>
          <w:szCs w:val="26"/>
          <w:lang w:val="en-US"/>
        </w:rPr>
        <w:t>–</w:t>
      </w:r>
      <w:r w:rsidR="00A0754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E007F">
        <w:rPr>
          <w:rFonts w:ascii="Times New Roman" w:hAnsi="Times New Roman" w:cs="Times New Roman"/>
          <w:sz w:val="26"/>
          <w:szCs w:val="26"/>
          <w:lang w:val="en-US"/>
        </w:rPr>
        <w:t>vaziyatni, xususan o</w:t>
      </w:r>
      <w:r w:rsidR="001349EA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6E007F">
        <w:rPr>
          <w:rFonts w:ascii="Times New Roman" w:hAnsi="Times New Roman" w:cs="Times New Roman"/>
          <w:sz w:val="26"/>
          <w:szCs w:val="26"/>
          <w:lang w:val="en-US"/>
        </w:rPr>
        <w:t>ziga xos mahalliy sharoitni, ishlab chiqarish jarayonlarini, o</w:t>
      </w:r>
      <w:r w:rsidR="001349EA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6E007F">
        <w:rPr>
          <w:rFonts w:ascii="Times New Roman" w:hAnsi="Times New Roman" w:cs="Times New Roman"/>
          <w:sz w:val="26"/>
          <w:szCs w:val="26"/>
          <w:lang w:val="en-US"/>
        </w:rPr>
        <w:t>rnatib qo</w:t>
      </w:r>
      <w:r w:rsidR="001349EA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6E007F">
        <w:rPr>
          <w:rFonts w:ascii="Times New Roman" w:hAnsi="Times New Roman" w:cs="Times New Roman"/>
          <w:sz w:val="26"/>
          <w:szCs w:val="26"/>
          <w:lang w:val="en-US"/>
        </w:rPr>
        <w:t>yilgan himoyaning texnik</w:t>
      </w:r>
      <w:r w:rsidR="00B85B11">
        <w:rPr>
          <w:rFonts w:ascii="Times New Roman" w:hAnsi="Times New Roman" w:cs="Times New Roman"/>
          <w:sz w:val="26"/>
          <w:szCs w:val="26"/>
          <w:lang w:val="en-US"/>
        </w:rPr>
        <w:t xml:space="preserve"> v</w:t>
      </w:r>
      <w:r w:rsidRPr="006E007F">
        <w:rPr>
          <w:rFonts w:ascii="Times New Roman" w:hAnsi="Times New Roman" w:cs="Times New Roman"/>
          <w:sz w:val="26"/>
          <w:szCs w:val="26"/>
          <w:lang w:val="en-US"/>
        </w:rPr>
        <w:t>ositalarini tahlillashdan iborat.</w:t>
      </w:r>
      <w:proofErr w:type="gramEnd"/>
      <w:r w:rsidRPr="006E007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B85B11" w:rsidRPr="003B5794" w:rsidRDefault="003B5794" w:rsidP="00AF686B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3B5794">
        <w:rPr>
          <w:rFonts w:ascii="Times New Roman" w:hAnsi="Times New Roman" w:cs="Times New Roman"/>
          <w:b/>
          <w:sz w:val="26"/>
          <w:szCs w:val="26"/>
          <w:lang w:val="en-US"/>
        </w:rPr>
        <w:t xml:space="preserve">2. Kiberjinoyatchilik, kiberhuquq </w:t>
      </w:r>
      <w:proofErr w:type="gramStart"/>
      <w:r w:rsidRPr="003B5794">
        <w:rPr>
          <w:rFonts w:ascii="Times New Roman" w:hAnsi="Times New Roman" w:cs="Times New Roman"/>
          <w:b/>
          <w:sz w:val="26"/>
          <w:szCs w:val="26"/>
          <w:lang w:val="en-US"/>
        </w:rPr>
        <w:t>va</w:t>
      </w:r>
      <w:proofErr w:type="gramEnd"/>
      <w:r w:rsidRPr="003B579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kiberetika.</w:t>
      </w:r>
    </w:p>
    <w:p w:rsidR="00753B23" w:rsidRDefault="006E007F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E007F">
        <w:rPr>
          <w:rFonts w:ascii="Times New Roman" w:hAnsi="Times New Roman" w:cs="Times New Roman"/>
          <w:sz w:val="26"/>
          <w:szCs w:val="26"/>
          <w:lang w:val="en-US"/>
        </w:rPr>
        <w:t xml:space="preserve">Ijtimoiy-iqtisodiy manfaatlardan tashqari, kompyuter texnologiyalari </w:t>
      </w:r>
      <w:proofErr w:type="gramStart"/>
      <w:r w:rsidRPr="006E007F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gramEnd"/>
      <w:r w:rsidRPr="006E007F">
        <w:rPr>
          <w:rFonts w:ascii="Times New Roman" w:hAnsi="Times New Roman" w:cs="Times New Roman"/>
          <w:sz w:val="26"/>
          <w:szCs w:val="26"/>
          <w:lang w:val="en-US"/>
        </w:rPr>
        <w:t xml:space="preserve"> Internet ham, odamlar o</w:t>
      </w:r>
      <w:r w:rsidR="00753B23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6E007F">
        <w:rPr>
          <w:rFonts w:ascii="Times New Roman" w:hAnsi="Times New Roman" w:cs="Times New Roman"/>
          <w:sz w:val="26"/>
          <w:szCs w:val="26"/>
          <w:lang w:val="en-US"/>
        </w:rPr>
        <w:t>rtasidagi o</w:t>
      </w:r>
      <w:r w:rsidR="00753B23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6E007F">
        <w:rPr>
          <w:rFonts w:ascii="Times New Roman" w:hAnsi="Times New Roman" w:cs="Times New Roman"/>
          <w:sz w:val="26"/>
          <w:szCs w:val="26"/>
          <w:lang w:val="en-US"/>
        </w:rPr>
        <w:t xml:space="preserve">zaro munosabatlarning imkoniyatlarini kengaytiruvchi boshqa vositalar kabi, jinoyatlarni sodir etishda ishlatilishi mumkin. </w:t>
      </w:r>
      <w:proofErr w:type="gramStart"/>
      <w:r w:rsidRPr="006E007F">
        <w:rPr>
          <w:rFonts w:ascii="Times New Roman" w:hAnsi="Times New Roman" w:cs="Times New Roman"/>
          <w:sz w:val="26"/>
          <w:szCs w:val="26"/>
          <w:lang w:val="en-US"/>
        </w:rPr>
        <w:t>Kompyuter jinoyati yoki kompyuter jinoyatlarining nisbatan uzoq vaqtdan beri davom etayotgan hodisani tashkil etsa-da, global tarmoqqa ulanish o</w:t>
      </w:r>
      <w:r w:rsidR="00A0754A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6E007F">
        <w:rPr>
          <w:rFonts w:ascii="Times New Roman" w:hAnsi="Times New Roman" w:cs="Times New Roman"/>
          <w:sz w:val="26"/>
          <w:szCs w:val="26"/>
          <w:lang w:val="en-US"/>
        </w:rPr>
        <w:t>sib borishi zamonaviy kiber jinoyatlarning rivojlanishi bilan uzviy bog</w:t>
      </w:r>
      <w:r w:rsidR="00753B23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6E007F">
        <w:rPr>
          <w:rFonts w:ascii="Times New Roman" w:hAnsi="Times New Roman" w:cs="Times New Roman"/>
          <w:sz w:val="26"/>
          <w:szCs w:val="26"/>
          <w:lang w:val="en-US"/>
        </w:rPr>
        <w:t>liqdir.</w:t>
      </w:r>
      <w:proofErr w:type="gramEnd"/>
      <w:r w:rsidRPr="006E007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6E007F" w:rsidRPr="006E007F" w:rsidRDefault="006E007F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E007F">
        <w:rPr>
          <w:rFonts w:ascii="Times New Roman" w:hAnsi="Times New Roman" w:cs="Times New Roman"/>
          <w:sz w:val="26"/>
          <w:szCs w:val="26"/>
          <w:lang w:val="en-US"/>
        </w:rPr>
        <w:t xml:space="preserve">1960 yildan buyon kompyuter tizimlariga jismoniy zarar yetkazish </w:t>
      </w:r>
      <w:proofErr w:type="gramStart"/>
      <w:r w:rsidRPr="006E007F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gramEnd"/>
      <w:r w:rsidRPr="006E007F">
        <w:rPr>
          <w:rFonts w:ascii="Times New Roman" w:hAnsi="Times New Roman" w:cs="Times New Roman"/>
          <w:sz w:val="26"/>
          <w:szCs w:val="26"/>
          <w:lang w:val="en-US"/>
        </w:rPr>
        <w:t xml:space="preserve"> saqlangan ma‘lumotlar, kompyuter tizimlaridan ruxsatsiz foydalanish va elektron ma‘lumotlarning manipulyatsiyasi, kompyuterda firibgarlik va dasturiy ta‘minotning qaroqchiliklari kabi huquq buzarliklar jinoyat deb topildi.</w:t>
      </w:r>
    </w:p>
    <w:p w:rsidR="009D6C9E" w:rsidRDefault="00817D60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817D60">
        <w:rPr>
          <w:rFonts w:ascii="Times New Roman" w:hAnsi="Times New Roman" w:cs="Times New Roman"/>
          <w:sz w:val="26"/>
          <w:szCs w:val="26"/>
          <w:lang w:val="en-US"/>
        </w:rPr>
        <w:t>Ustunlik buzg</w:t>
      </w:r>
      <w:r w:rsidR="00A0754A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817D60">
        <w:rPr>
          <w:rFonts w:ascii="Times New Roman" w:hAnsi="Times New Roman" w:cs="Times New Roman"/>
          <w:sz w:val="26"/>
          <w:szCs w:val="26"/>
          <w:lang w:val="en-US"/>
        </w:rPr>
        <w:t>unchi</w:t>
      </w:r>
      <w:r w:rsidR="00A0754A">
        <w:rPr>
          <w:rFonts w:ascii="Times New Roman" w:hAnsi="Times New Roman" w:cs="Times New Roman"/>
          <w:sz w:val="26"/>
          <w:szCs w:val="26"/>
          <w:lang w:val="en-US"/>
        </w:rPr>
        <w:t xml:space="preserve"> – </w:t>
      </w:r>
      <w:r w:rsidRPr="00817D60">
        <w:rPr>
          <w:rFonts w:ascii="Times New Roman" w:hAnsi="Times New Roman" w:cs="Times New Roman"/>
          <w:sz w:val="26"/>
          <w:szCs w:val="26"/>
          <w:lang w:val="en-US"/>
        </w:rPr>
        <w:t>jinoyatchilar tomonida.</w:t>
      </w:r>
      <w:proofErr w:type="gramEnd"/>
      <w:r w:rsidRPr="00817D6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817D60">
        <w:rPr>
          <w:rFonts w:ascii="Times New Roman" w:hAnsi="Times New Roman" w:cs="Times New Roman"/>
          <w:sz w:val="26"/>
          <w:szCs w:val="26"/>
          <w:lang w:val="en-US"/>
        </w:rPr>
        <w:t>Qidiruv tizimi bilan mashhur Google korporatsiyasi yaqinda u yuritadigan sistemalar nishonga olingani haqida xabar topdi.</w:t>
      </w:r>
      <w:proofErr w:type="gramEnd"/>
      <w:r w:rsidRPr="00817D6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817D60">
        <w:rPr>
          <w:rFonts w:ascii="Times New Roman" w:hAnsi="Times New Roman" w:cs="Times New Roman"/>
          <w:sz w:val="26"/>
          <w:szCs w:val="26"/>
          <w:lang w:val="en-US"/>
        </w:rPr>
        <w:t>Jinoyat Xitoydan turib amalga oshirilgan.</w:t>
      </w:r>
      <w:proofErr w:type="gramEnd"/>
      <w:r w:rsidRPr="00817D6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9D6C9E" w:rsidRDefault="00817D60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817D60">
        <w:rPr>
          <w:rFonts w:ascii="Times New Roman" w:hAnsi="Times New Roman" w:cs="Times New Roman"/>
          <w:sz w:val="26"/>
          <w:szCs w:val="26"/>
          <w:lang w:val="en-US"/>
        </w:rPr>
        <w:t xml:space="preserve">Gap intellektual mulk, mualliflik huquqi </w:t>
      </w:r>
      <w:proofErr w:type="gramStart"/>
      <w:r w:rsidRPr="00817D60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gramEnd"/>
      <w:r w:rsidRPr="00817D60">
        <w:rPr>
          <w:rFonts w:ascii="Times New Roman" w:hAnsi="Times New Roman" w:cs="Times New Roman"/>
          <w:sz w:val="26"/>
          <w:szCs w:val="26"/>
          <w:lang w:val="en-US"/>
        </w:rPr>
        <w:t xml:space="preserve"> uni o</w:t>
      </w:r>
      <w:r w:rsidR="00A0754A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817D60">
        <w:rPr>
          <w:rFonts w:ascii="Times New Roman" w:hAnsi="Times New Roman" w:cs="Times New Roman"/>
          <w:sz w:val="26"/>
          <w:szCs w:val="26"/>
          <w:lang w:val="en-US"/>
        </w:rPr>
        <w:t xml:space="preserve">zlashtirishga urinish haqida ketmoqda. Google qatorida Yahoo, Dow Chemical </w:t>
      </w:r>
      <w:proofErr w:type="gramStart"/>
      <w:r w:rsidRPr="00817D60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gramEnd"/>
      <w:r w:rsidRPr="00817D60">
        <w:rPr>
          <w:rFonts w:ascii="Times New Roman" w:hAnsi="Times New Roman" w:cs="Times New Roman"/>
          <w:sz w:val="26"/>
          <w:szCs w:val="26"/>
          <w:lang w:val="en-US"/>
        </w:rPr>
        <w:t xml:space="preserve"> Northrov Grumman kabi 20 dan oshiq boshqa yirik kompaniyalar ham xurujlardan shikoyat qiladi. Internetda biznes yuritish xavfli </w:t>
      </w:r>
      <w:proofErr w:type="gramStart"/>
      <w:r w:rsidRPr="00817D60">
        <w:rPr>
          <w:rFonts w:ascii="Times New Roman" w:hAnsi="Times New Roman" w:cs="Times New Roman"/>
          <w:sz w:val="26"/>
          <w:szCs w:val="26"/>
          <w:lang w:val="en-US"/>
        </w:rPr>
        <w:t>bo</w:t>
      </w:r>
      <w:r w:rsidR="00A0754A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817D60">
        <w:rPr>
          <w:rFonts w:ascii="Times New Roman" w:hAnsi="Times New Roman" w:cs="Times New Roman"/>
          <w:sz w:val="26"/>
          <w:szCs w:val="26"/>
          <w:lang w:val="en-US"/>
        </w:rPr>
        <w:t>lib</w:t>
      </w:r>
      <w:proofErr w:type="gramEnd"/>
      <w:r w:rsidRPr="00817D60">
        <w:rPr>
          <w:rFonts w:ascii="Times New Roman" w:hAnsi="Times New Roman" w:cs="Times New Roman"/>
          <w:sz w:val="26"/>
          <w:szCs w:val="26"/>
          <w:lang w:val="en-US"/>
        </w:rPr>
        <w:t xml:space="preserve"> qolgan, deydi m</w:t>
      </w:r>
      <w:r w:rsidR="00187D42">
        <w:rPr>
          <w:rFonts w:ascii="Times New Roman" w:hAnsi="Times New Roman" w:cs="Times New Roman"/>
          <w:sz w:val="26"/>
          <w:szCs w:val="26"/>
          <w:lang w:val="en-US"/>
        </w:rPr>
        <w:t>u</w:t>
      </w:r>
      <w:r w:rsidRPr="00817D60">
        <w:rPr>
          <w:rFonts w:ascii="Times New Roman" w:hAnsi="Times New Roman" w:cs="Times New Roman"/>
          <w:sz w:val="26"/>
          <w:szCs w:val="26"/>
          <w:lang w:val="en-US"/>
        </w:rPr>
        <w:t xml:space="preserve">taxassislar. </w:t>
      </w:r>
      <w:proofErr w:type="gramStart"/>
      <w:r w:rsidR="00173761">
        <w:rPr>
          <w:rFonts w:ascii="Times New Roman" w:hAnsi="Times New Roman" w:cs="Times New Roman"/>
          <w:sz w:val="26"/>
          <w:szCs w:val="26"/>
          <w:lang w:val="en-US"/>
        </w:rPr>
        <w:t>“</w:t>
      </w:r>
      <w:r w:rsidRPr="00817D60">
        <w:rPr>
          <w:rFonts w:ascii="Times New Roman" w:hAnsi="Times New Roman" w:cs="Times New Roman"/>
          <w:sz w:val="26"/>
          <w:szCs w:val="26"/>
          <w:lang w:val="en-US"/>
        </w:rPr>
        <w:t>Masalani qay jihatidan olib qaramang, ustunlik buzg</w:t>
      </w:r>
      <w:r w:rsidR="00A0754A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817D60">
        <w:rPr>
          <w:rFonts w:ascii="Times New Roman" w:hAnsi="Times New Roman" w:cs="Times New Roman"/>
          <w:sz w:val="26"/>
          <w:szCs w:val="26"/>
          <w:lang w:val="en-US"/>
        </w:rPr>
        <w:t xml:space="preserve">unchi-jinoyatchilar </w:t>
      </w:r>
      <w:r w:rsidRPr="00817D60">
        <w:rPr>
          <w:rFonts w:ascii="Times New Roman" w:hAnsi="Times New Roman" w:cs="Times New Roman"/>
          <w:sz w:val="26"/>
          <w:szCs w:val="26"/>
          <w:lang w:val="en-US"/>
        </w:rPr>
        <w:lastRenderedPageBreak/>
        <w:t>tomonida</w:t>
      </w:r>
      <w:r w:rsidR="00173761">
        <w:rPr>
          <w:rFonts w:ascii="Times New Roman" w:hAnsi="Times New Roman" w:cs="Times New Roman"/>
          <w:sz w:val="26"/>
          <w:szCs w:val="26"/>
          <w:lang w:val="en-US"/>
        </w:rPr>
        <w:t>”</w:t>
      </w:r>
      <w:r w:rsidRPr="00817D60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173761" w:rsidRPr="00817D60">
        <w:rPr>
          <w:rFonts w:ascii="Times New Roman" w:hAnsi="Times New Roman" w:cs="Times New Roman"/>
          <w:sz w:val="26"/>
          <w:szCs w:val="26"/>
          <w:lang w:val="en-US"/>
        </w:rPr>
        <w:t>―</w:t>
      </w:r>
      <w:r w:rsidRPr="00817D60">
        <w:rPr>
          <w:rFonts w:ascii="Times New Roman" w:hAnsi="Times New Roman" w:cs="Times New Roman"/>
          <w:sz w:val="26"/>
          <w:szCs w:val="26"/>
          <w:lang w:val="en-US"/>
        </w:rPr>
        <w:t xml:space="preserve"> deydi ekspert Larri Klinton.</w:t>
      </w:r>
      <w:proofErr w:type="gramEnd"/>
      <w:r w:rsidRPr="00817D6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="00173761">
        <w:rPr>
          <w:rFonts w:ascii="Times New Roman" w:hAnsi="Times New Roman" w:cs="Times New Roman"/>
          <w:sz w:val="26"/>
          <w:szCs w:val="26"/>
          <w:lang w:val="en-US"/>
        </w:rPr>
        <w:t>“</w:t>
      </w:r>
      <w:r w:rsidRPr="00817D60">
        <w:rPr>
          <w:rFonts w:ascii="Times New Roman" w:hAnsi="Times New Roman" w:cs="Times New Roman"/>
          <w:sz w:val="26"/>
          <w:szCs w:val="26"/>
          <w:lang w:val="en-US"/>
        </w:rPr>
        <w:t>Qonunlar sust.</w:t>
      </w:r>
      <w:proofErr w:type="gramEnd"/>
      <w:r w:rsidRPr="00817D6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817D60">
        <w:rPr>
          <w:rFonts w:ascii="Times New Roman" w:hAnsi="Times New Roman" w:cs="Times New Roman"/>
          <w:sz w:val="26"/>
          <w:szCs w:val="26"/>
          <w:lang w:val="en-US"/>
        </w:rPr>
        <w:t>Sohani yaxshi biladigan m</w:t>
      </w:r>
      <w:r w:rsidR="00A0754A">
        <w:rPr>
          <w:rFonts w:ascii="Times New Roman" w:hAnsi="Times New Roman" w:cs="Times New Roman"/>
          <w:sz w:val="26"/>
          <w:szCs w:val="26"/>
          <w:lang w:val="en-US"/>
        </w:rPr>
        <w:t>u</w:t>
      </w:r>
      <w:r w:rsidRPr="00817D60">
        <w:rPr>
          <w:rFonts w:ascii="Times New Roman" w:hAnsi="Times New Roman" w:cs="Times New Roman"/>
          <w:sz w:val="26"/>
          <w:szCs w:val="26"/>
          <w:lang w:val="en-US"/>
        </w:rPr>
        <w:t>taxassislar kam.</w:t>
      </w:r>
      <w:proofErr w:type="gramEnd"/>
      <w:r w:rsidRPr="00817D60">
        <w:rPr>
          <w:rFonts w:ascii="Times New Roman" w:hAnsi="Times New Roman" w:cs="Times New Roman"/>
          <w:sz w:val="26"/>
          <w:szCs w:val="26"/>
          <w:lang w:val="en-US"/>
        </w:rPr>
        <w:t xml:space="preserve"> Xurujlarni uyushtirish oson </w:t>
      </w:r>
      <w:proofErr w:type="gramStart"/>
      <w:r w:rsidRPr="00817D60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gramEnd"/>
      <w:r w:rsidRPr="00817D60">
        <w:rPr>
          <w:rFonts w:ascii="Times New Roman" w:hAnsi="Times New Roman" w:cs="Times New Roman"/>
          <w:sz w:val="26"/>
          <w:szCs w:val="26"/>
          <w:lang w:val="en-US"/>
        </w:rPr>
        <w:t xml:space="preserve"> arzon. </w:t>
      </w:r>
      <w:proofErr w:type="gramStart"/>
      <w:r w:rsidRPr="00817D60">
        <w:rPr>
          <w:rFonts w:ascii="Times New Roman" w:hAnsi="Times New Roman" w:cs="Times New Roman"/>
          <w:sz w:val="26"/>
          <w:szCs w:val="26"/>
          <w:lang w:val="en-US"/>
        </w:rPr>
        <w:t>Qo</w:t>
      </w:r>
      <w:r w:rsidR="00A0754A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817D60">
        <w:rPr>
          <w:rFonts w:ascii="Times New Roman" w:hAnsi="Times New Roman" w:cs="Times New Roman"/>
          <w:sz w:val="26"/>
          <w:szCs w:val="26"/>
          <w:lang w:val="en-US"/>
        </w:rPr>
        <w:t>lidan kelgan odam katta mukofot oladi</w:t>
      </w:r>
      <w:r w:rsidR="00173761">
        <w:rPr>
          <w:rFonts w:ascii="Times New Roman" w:hAnsi="Times New Roman" w:cs="Times New Roman"/>
          <w:sz w:val="26"/>
          <w:szCs w:val="26"/>
          <w:lang w:val="en-US"/>
        </w:rPr>
        <w:t>”</w:t>
      </w:r>
      <w:r w:rsidRPr="00817D60"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  <w:r w:rsidRPr="00817D6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FA4BC3" w:rsidRDefault="00817D60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817D60">
        <w:rPr>
          <w:rFonts w:ascii="Times New Roman" w:hAnsi="Times New Roman" w:cs="Times New Roman"/>
          <w:sz w:val="26"/>
          <w:szCs w:val="26"/>
          <w:lang w:val="en-US"/>
        </w:rPr>
        <w:t>Buning ustiga, o</w:t>
      </w:r>
      <w:r w:rsidR="00A0754A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817D60">
        <w:rPr>
          <w:rFonts w:ascii="Times New Roman" w:hAnsi="Times New Roman" w:cs="Times New Roman"/>
          <w:sz w:val="26"/>
          <w:szCs w:val="26"/>
          <w:lang w:val="en-US"/>
        </w:rPr>
        <w:t xml:space="preserve">tgan yillar ichida himoya texnologiyalari bobida uncha yangilik </w:t>
      </w:r>
      <w:proofErr w:type="gramStart"/>
      <w:r w:rsidRPr="00817D60">
        <w:rPr>
          <w:rFonts w:ascii="Times New Roman" w:hAnsi="Times New Roman" w:cs="Times New Roman"/>
          <w:sz w:val="26"/>
          <w:szCs w:val="26"/>
          <w:lang w:val="en-US"/>
        </w:rPr>
        <w:t>bo</w:t>
      </w:r>
      <w:r w:rsidR="00A0754A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817D60">
        <w:rPr>
          <w:rFonts w:ascii="Times New Roman" w:hAnsi="Times New Roman" w:cs="Times New Roman"/>
          <w:sz w:val="26"/>
          <w:szCs w:val="26"/>
          <w:lang w:val="en-US"/>
        </w:rPr>
        <w:t>lgani</w:t>
      </w:r>
      <w:proofErr w:type="gramEnd"/>
      <w:r w:rsidRPr="00817D60">
        <w:rPr>
          <w:rFonts w:ascii="Times New Roman" w:hAnsi="Times New Roman" w:cs="Times New Roman"/>
          <w:sz w:val="26"/>
          <w:szCs w:val="26"/>
          <w:lang w:val="en-US"/>
        </w:rPr>
        <w:t xml:space="preserve"> yo</w:t>
      </w:r>
      <w:r w:rsidR="00A0754A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817D60">
        <w:rPr>
          <w:rFonts w:ascii="Times New Roman" w:hAnsi="Times New Roman" w:cs="Times New Roman"/>
          <w:sz w:val="26"/>
          <w:szCs w:val="26"/>
          <w:lang w:val="en-US"/>
        </w:rPr>
        <w:t xml:space="preserve">q. Internet - xakerlar uchun cheksiz imkoniyatlar dunyosi. </w:t>
      </w:r>
    </w:p>
    <w:p w:rsidR="00FA4BC3" w:rsidRPr="00FA4BC3" w:rsidRDefault="00817D60" w:rsidP="00187D42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gramStart"/>
      <w:r w:rsidRPr="00FA4BC3">
        <w:rPr>
          <w:rFonts w:ascii="Times New Roman" w:hAnsi="Times New Roman" w:cs="Times New Roman"/>
          <w:b/>
          <w:sz w:val="26"/>
          <w:szCs w:val="26"/>
          <w:lang w:val="en-US"/>
        </w:rPr>
        <w:t>Kiberjinoyatchiliklarning klassifikatsiyasi.</w:t>
      </w:r>
      <w:proofErr w:type="gramEnd"/>
    </w:p>
    <w:p w:rsidR="00FA4BC3" w:rsidRDefault="00817D60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817D60">
        <w:rPr>
          <w:rFonts w:ascii="Times New Roman" w:hAnsi="Times New Roman" w:cs="Times New Roman"/>
          <w:sz w:val="26"/>
          <w:szCs w:val="26"/>
          <w:lang w:val="en-US"/>
        </w:rPr>
        <w:t>Moliyaviy yo</w:t>
      </w:r>
      <w:r w:rsidR="00A0754A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817D60">
        <w:rPr>
          <w:rFonts w:ascii="Times New Roman" w:hAnsi="Times New Roman" w:cs="Times New Roman"/>
          <w:sz w:val="26"/>
          <w:szCs w:val="26"/>
          <w:lang w:val="en-US"/>
        </w:rPr>
        <w:t>naltirilgan kiber jinoyat.</w:t>
      </w:r>
      <w:proofErr w:type="gramEnd"/>
      <w:r w:rsidRPr="00817D6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0333F3" w:rsidRDefault="00817D60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817D60">
        <w:rPr>
          <w:rFonts w:ascii="Times New Roman" w:hAnsi="Times New Roman" w:cs="Times New Roman"/>
          <w:sz w:val="26"/>
          <w:szCs w:val="26"/>
          <w:lang w:val="en-US"/>
        </w:rPr>
        <w:t xml:space="preserve">Hech shubhasizki, </w:t>
      </w:r>
      <w:proofErr w:type="gramStart"/>
      <w:r w:rsidRPr="00817D60">
        <w:rPr>
          <w:rFonts w:ascii="Times New Roman" w:hAnsi="Times New Roman" w:cs="Times New Roman"/>
          <w:sz w:val="26"/>
          <w:szCs w:val="26"/>
          <w:lang w:val="en-US"/>
        </w:rPr>
        <w:t>ko</w:t>
      </w:r>
      <w:r w:rsidR="00A0754A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817D60">
        <w:rPr>
          <w:rFonts w:ascii="Times New Roman" w:hAnsi="Times New Roman" w:cs="Times New Roman"/>
          <w:sz w:val="26"/>
          <w:szCs w:val="26"/>
          <w:lang w:val="en-US"/>
        </w:rPr>
        <w:t>plab</w:t>
      </w:r>
      <w:proofErr w:type="gramEnd"/>
      <w:r w:rsidRPr="00817D60">
        <w:rPr>
          <w:rFonts w:ascii="Times New Roman" w:hAnsi="Times New Roman" w:cs="Times New Roman"/>
          <w:sz w:val="26"/>
          <w:szCs w:val="26"/>
          <w:lang w:val="en-US"/>
        </w:rPr>
        <w:t xml:space="preserve"> kiber jinoyatchilar Internetdan quyidagi tijoriy</w:t>
      </w:r>
      <w:r w:rsidR="000333F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0333F3" w:rsidRPr="000333F3">
        <w:rPr>
          <w:rFonts w:ascii="Times New Roman" w:hAnsi="Times New Roman" w:cs="Times New Roman"/>
          <w:sz w:val="26"/>
          <w:szCs w:val="26"/>
          <w:lang w:val="en-US"/>
        </w:rPr>
        <w:t>hujumlar amalga oshirib, tijorat maqsadlarida foydalanadilar:</w:t>
      </w:r>
    </w:p>
    <w:p w:rsidR="000333F3" w:rsidRDefault="000333F3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333F3">
        <w:rPr>
          <w:rFonts w:ascii="Times New Roman" w:hAnsi="Times New Roman" w:cs="Times New Roman"/>
          <w:sz w:val="26"/>
          <w:szCs w:val="26"/>
          <w:lang w:val="en-US"/>
        </w:rPr>
        <w:t xml:space="preserve">1. Phishing. </w:t>
      </w:r>
    </w:p>
    <w:p w:rsidR="000333F3" w:rsidRDefault="000333F3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333F3">
        <w:rPr>
          <w:rFonts w:ascii="Times New Roman" w:hAnsi="Times New Roman" w:cs="Times New Roman"/>
          <w:sz w:val="26"/>
          <w:szCs w:val="26"/>
          <w:lang w:val="en-US"/>
        </w:rPr>
        <w:t>2. Kiber firibgarlar gumonsiragan jabrdiydalarning kompyuterlarini yuqtirish imkoniyati berilganda pastroq osilgan mevalarni to</w:t>
      </w:r>
      <w:r w:rsidR="00187D42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0333F3">
        <w:rPr>
          <w:rFonts w:ascii="Times New Roman" w:hAnsi="Times New Roman" w:cs="Times New Roman"/>
          <w:sz w:val="26"/>
          <w:szCs w:val="26"/>
          <w:lang w:val="en-US"/>
        </w:rPr>
        <w:t xml:space="preserve">plashni yoqtirishadi. </w:t>
      </w:r>
      <w:proofErr w:type="gramStart"/>
      <w:r w:rsidRPr="000333F3">
        <w:rPr>
          <w:rFonts w:ascii="Times New Roman" w:hAnsi="Times New Roman" w:cs="Times New Roman"/>
          <w:sz w:val="26"/>
          <w:szCs w:val="26"/>
          <w:lang w:val="en-US"/>
        </w:rPr>
        <w:t>Bunday sxemalarda elektron pochta - tajovuzkorlarning sevimli vositasi.</w:t>
      </w:r>
      <w:proofErr w:type="gramEnd"/>
      <w:r w:rsidRPr="000333F3">
        <w:rPr>
          <w:rFonts w:ascii="Times New Roman" w:hAnsi="Times New Roman" w:cs="Times New Roman"/>
          <w:sz w:val="26"/>
          <w:szCs w:val="26"/>
          <w:lang w:val="en-US"/>
        </w:rPr>
        <w:t xml:space="preserve"> Usulning mohiyati, oluvchini xatni qonuniy tashkilot nomidan (bank, soliq xizmati, mashhur onlayn-do</w:t>
      </w:r>
      <w:r w:rsidR="00187D42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0333F3">
        <w:rPr>
          <w:rFonts w:ascii="Times New Roman" w:hAnsi="Times New Roman" w:cs="Times New Roman"/>
          <w:sz w:val="26"/>
          <w:szCs w:val="26"/>
          <w:lang w:val="en-US"/>
        </w:rPr>
        <w:t xml:space="preserve">kon </w:t>
      </w:r>
      <w:proofErr w:type="gramStart"/>
      <w:r w:rsidRPr="000333F3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gramEnd"/>
      <w:r w:rsidRPr="000333F3">
        <w:rPr>
          <w:rFonts w:ascii="Times New Roman" w:hAnsi="Times New Roman" w:cs="Times New Roman"/>
          <w:sz w:val="26"/>
          <w:szCs w:val="26"/>
          <w:lang w:val="en-US"/>
        </w:rPr>
        <w:t xml:space="preserve"> boshqalar) amalga oshirishga majbur qilishdir. </w:t>
      </w:r>
      <w:proofErr w:type="gramStart"/>
      <w:r w:rsidRPr="000333F3">
        <w:rPr>
          <w:rFonts w:ascii="Times New Roman" w:hAnsi="Times New Roman" w:cs="Times New Roman"/>
          <w:sz w:val="26"/>
          <w:szCs w:val="26"/>
          <w:lang w:val="en-US"/>
        </w:rPr>
        <w:t>Bunday hollarda, odatda, bank ma‘lumotlarini o</w:t>
      </w:r>
      <w:r w:rsidR="00187D42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0333F3">
        <w:rPr>
          <w:rFonts w:ascii="Times New Roman" w:hAnsi="Times New Roman" w:cs="Times New Roman"/>
          <w:sz w:val="26"/>
          <w:szCs w:val="26"/>
          <w:lang w:val="en-US"/>
        </w:rPr>
        <w:t>zlashtirishga qaratilgan.</w:t>
      </w:r>
      <w:proofErr w:type="gramEnd"/>
      <w:r w:rsidRPr="000333F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0333F3" w:rsidRDefault="000333F3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333F3">
        <w:rPr>
          <w:rFonts w:ascii="Times New Roman" w:hAnsi="Times New Roman" w:cs="Times New Roman"/>
          <w:sz w:val="26"/>
          <w:szCs w:val="26"/>
          <w:lang w:val="en-US"/>
        </w:rPr>
        <w:t>3. Kiber zo</w:t>
      </w:r>
      <w:r w:rsidR="00187D42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0333F3">
        <w:rPr>
          <w:rFonts w:ascii="Times New Roman" w:hAnsi="Times New Roman" w:cs="Times New Roman"/>
          <w:sz w:val="26"/>
          <w:szCs w:val="26"/>
          <w:lang w:val="en-US"/>
        </w:rPr>
        <w:t xml:space="preserve">ravonlik. </w:t>
      </w:r>
    </w:p>
    <w:p w:rsidR="000333F3" w:rsidRDefault="000333F3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333F3">
        <w:rPr>
          <w:rFonts w:ascii="Times New Roman" w:hAnsi="Times New Roman" w:cs="Times New Roman"/>
          <w:sz w:val="26"/>
          <w:szCs w:val="26"/>
          <w:lang w:val="en-US"/>
        </w:rPr>
        <w:t>4. Moliyaviy yo</w:t>
      </w:r>
      <w:r w:rsidR="00187D42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0333F3">
        <w:rPr>
          <w:rFonts w:ascii="Times New Roman" w:hAnsi="Times New Roman" w:cs="Times New Roman"/>
          <w:sz w:val="26"/>
          <w:szCs w:val="26"/>
          <w:lang w:val="en-US"/>
        </w:rPr>
        <w:t>naltirilgan kiber jinoyatchilikka qarshi kurashning yana bir mashhur usuli - bu zo</w:t>
      </w:r>
      <w:r w:rsidR="00187D42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0333F3">
        <w:rPr>
          <w:rFonts w:ascii="Times New Roman" w:hAnsi="Times New Roman" w:cs="Times New Roman"/>
          <w:sz w:val="26"/>
          <w:szCs w:val="26"/>
          <w:lang w:val="en-US"/>
        </w:rPr>
        <w:t>ravonlik. Odatda foydalanuvchini yoki kompaniyani zararli kodni tushirgandan so</w:t>
      </w:r>
      <w:r w:rsidR="00187D42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0333F3">
        <w:rPr>
          <w:rFonts w:ascii="Times New Roman" w:hAnsi="Times New Roman" w:cs="Times New Roman"/>
          <w:sz w:val="26"/>
          <w:szCs w:val="26"/>
          <w:lang w:val="en-US"/>
        </w:rPr>
        <w:t xml:space="preserve">ng, fayllar shifrlanadi </w:t>
      </w:r>
      <w:proofErr w:type="gramStart"/>
      <w:r w:rsidRPr="000333F3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gramEnd"/>
      <w:r w:rsidRPr="000333F3">
        <w:rPr>
          <w:rFonts w:ascii="Times New Roman" w:hAnsi="Times New Roman" w:cs="Times New Roman"/>
          <w:sz w:val="26"/>
          <w:szCs w:val="26"/>
          <w:lang w:val="en-US"/>
        </w:rPr>
        <w:t xml:space="preserve"> undan keyin naqd pul mukofotiga almashtirish taklifi olinadi (odatda bitcoins yoki boshqa shifrlangan valyuta shaklida). Hukumat pullari kuzatilishi mumkin </w:t>
      </w:r>
      <w:proofErr w:type="gramStart"/>
      <w:r w:rsidRPr="000333F3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gramEnd"/>
      <w:r w:rsidRPr="000333F3">
        <w:rPr>
          <w:rFonts w:ascii="Times New Roman" w:hAnsi="Times New Roman" w:cs="Times New Roman"/>
          <w:sz w:val="26"/>
          <w:szCs w:val="26"/>
          <w:lang w:val="en-US"/>
        </w:rPr>
        <w:t xml:space="preserve"> kripto valyutasini kuzatib borish qiyinligi sababli (kripto valyutasi nima, biz ilgari aytgan edik). </w:t>
      </w:r>
    </w:p>
    <w:p w:rsidR="000333F3" w:rsidRDefault="000333F3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333F3">
        <w:rPr>
          <w:rFonts w:ascii="Times New Roman" w:hAnsi="Times New Roman" w:cs="Times New Roman"/>
          <w:sz w:val="26"/>
          <w:szCs w:val="26"/>
          <w:lang w:val="en-US"/>
        </w:rPr>
        <w:t xml:space="preserve">5. Moliyaviy firibgarlik. </w:t>
      </w:r>
    </w:p>
    <w:p w:rsidR="008B05A4" w:rsidRDefault="000333F3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333F3">
        <w:rPr>
          <w:rFonts w:ascii="Times New Roman" w:hAnsi="Times New Roman" w:cs="Times New Roman"/>
          <w:sz w:val="26"/>
          <w:szCs w:val="26"/>
          <w:lang w:val="en-US"/>
        </w:rPr>
        <w:t>6. Murakkab moliyaviy firibgarliklarning aksariyati mijozlar haqidagi bank ma‘lumotlarini (maqsadli hujumlar) yoki olingan ma‘lumotlarning keyinchalik manipulyatsiyasini olish uchun chakana operatorlarining kompyuter tizimlariga tajovuz qilish bilan bog</w:t>
      </w:r>
      <w:r w:rsidR="00187D42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0333F3">
        <w:rPr>
          <w:rFonts w:ascii="Times New Roman" w:hAnsi="Times New Roman" w:cs="Times New Roman"/>
          <w:sz w:val="26"/>
          <w:szCs w:val="26"/>
          <w:lang w:val="en-US"/>
        </w:rPr>
        <w:t>liq. Moliyaviy firibgarlikning ayrim turlari aniqlash juda qiyin.</w:t>
      </w:r>
    </w:p>
    <w:p w:rsidR="00094A02" w:rsidRPr="00187D42" w:rsidRDefault="000333F3" w:rsidP="00AF686B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gramStart"/>
      <w:r w:rsidRPr="00187D42">
        <w:rPr>
          <w:rFonts w:ascii="Times New Roman" w:hAnsi="Times New Roman" w:cs="Times New Roman"/>
          <w:b/>
          <w:sz w:val="26"/>
          <w:szCs w:val="26"/>
          <w:lang w:val="en-US"/>
        </w:rPr>
        <w:t>Kiberjinoyatdan asosiy maqsad nima?</w:t>
      </w:r>
      <w:proofErr w:type="gramEnd"/>
      <w:r w:rsidRPr="00187D42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</w:p>
    <w:p w:rsidR="00094A02" w:rsidRPr="00094A02" w:rsidRDefault="000333F3" w:rsidP="00094A02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94A02">
        <w:rPr>
          <w:rFonts w:ascii="Times New Roman" w:hAnsi="Times New Roman" w:cs="Times New Roman"/>
          <w:sz w:val="26"/>
          <w:szCs w:val="26"/>
          <w:lang w:val="en-US"/>
        </w:rPr>
        <w:t>pul, qimmatli krgozlar, kredit, moddiy boyliklar, tovarlar, xizmatlar, imtiyozlar, k</w:t>
      </w:r>
      <w:r w:rsidR="00187D42">
        <w:rPr>
          <w:rFonts w:ascii="Times New Roman" w:hAnsi="Times New Roman" w:cs="Times New Roman"/>
          <w:sz w:val="26"/>
          <w:szCs w:val="26"/>
          <w:lang w:val="en-US"/>
        </w:rPr>
        <w:t>o</w:t>
      </w:r>
      <w:r w:rsidR="00187D42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094A02">
        <w:rPr>
          <w:rFonts w:ascii="Times New Roman" w:hAnsi="Times New Roman" w:cs="Times New Roman"/>
          <w:sz w:val="26"/>
          <w:szCs w:val="26"/>
          <w:lang w:val="en-US"/>
        </w:rPr>
        <w:t>chmas mulk, yoqilgi xom ashyosi, energiya manbalari va strategik xom ashyolarni no</w:t>
      </w:r>
      <w:r w:rsidR="00187D42">
        <w:rPr>
          <w:rFonts w:ascii="Times New Roman" w:hAnsi="Times New Roman" w:cs="Times New Roman"/>
          <w:sz w:val="26"/>
          <w:szCs w:val="26"/>
          <w:lang w:val="en-US"/>
        </w:rPr>
        <w:t>qo</w:t>
      </w:r>
      <w:r w:rsidRPr="00094A02">
        <w:rPr>
          <w:rFonts w:ascii="Times New Roman" w:hAnsi="Times New Roman" w:cs="Times New Roman"/>
          <w:sz w:val="26"/>
          <w:szCs w:val="26"/>
          <w:lang w:val="en-US"/>
        </w:rPr>
        <w:t>nuniy olish;</w:t>
      </w:r>
    </w:p>
    <w:p w:rsidR="00094A02" w:rsidRPr="00094A02" w:rsidRDefault="000333F3" w:rsidP="00094A02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94A02">
        <w:rPr>
          <w:rFonts w:ascii="Times New Roman" w:hAnsi="Times New Roman" w:cs="Times New Roman"/>
          <w:sz w:val="26"/>
          <w:szCs w:val="26"/>
          <w:lang w:val="en-US"/>
        </w:rPr>
        <w:t>soliq va turli yigimlarni tulashdan bosh tortish;</w:t>
      </w:r>
    </w:p>
    <w:p w:rsidR="00094A02" w:rsidRPr="00094A02" w:rsidRDefault="000333F3" w:rsidP="00094A02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94A02">
        <w:rPr>
          <w:rFonts w:ascii="Times New Roman" w:hAnsi="Times New Roman" w:cs="Times New Roman"/>
          <w:sz w:val="26"/>
          <w:szCs w:val="26"/>
          <w:lang w:val="en-US"/>
        </w:rPr>
        <w:t>jinoiy daromadlarni legallashtirish;</w:t>
      </w:r>
    </w:p>
    <w:p w:rsidR="00094A02" w:rsidRPr="00094A02" w:rsidRDefault="00B70D19" w:rsidP="00094A02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qalbaki h</w:t>
      </w:r>
      <w:r w:rsidR="000333F3" w:rsidRPr="00094A02">
        <w:rPr>
          <w:rFonts w:ascii="Times New Roman" w:hAnsi="Times New Roman" w:cs="Times New Roman"/>
          <w:sz w:val="26"/>
          <w:szCs w:val="26"/>
          <w:lang w:val="en-US"/>
        </w:rPr>
        <w:t>ujjatlar, shtamplar, mu</w:t>
      </w:r>
      <w:r>
        <w:rPr>
          <w:rFonts w:ascii="Times New Roman" w:hAnsi="Times New Roman" w:cs="Times New Roman"/>
          <w:sz w:val="26"/>
          <w:szCs w:val="26"/>
          <w:lang w:val="en-US"/>
        </w:rPr>
        <w:t>h</w:t>
      </w:r>
      <w:r w:rsidR="000333F3" w:rsidRPr="00094A02">
        <w:rPr>
          <w:rFonts w:ascii="Times New Roman" w:hAnsi="Times New Roman" w:cs="Times New Roman"/>
          <w:sz w:val="26"/>
          <w:szCs w:val="26"/>
          <w:lang w:val="en-US"/>
        </w:rPr>
        <w:t>rlar, blankalar, shaxsiy yutu</w:t>
      </w:r>
      <w:r>
        <w:rPr>
          <w:rFonts w:ascii="Times New Roman" w:hAnsi="Times New Roman" w:cs="Times New Roman"/>
          <w:sz w:val="26"/>
          <w:szCs w:val="26"/>
          <w:lang w:val="en-US"/>
        </w:rPr>
        <w:t>q</w:t>
      </w:r>
      <w:r w:rsidR="000333F3" w:rsidRPr="00094A02">
        <w:rPr>
          <w:rFonts w:ascii="Times New Roman" w:hAnsi="Times New Roman" w:cs="Times New Roman"/>
          <w:sz w:val="26"/>
          <w:szCs w:val="26"/>
          <w:lang w:val="en-US"/>
        </w:rPr>
        <w:t xml:space="preserve">lar uchuy kassa chiptalarini </w:t>
      </w:r>
      <w:r>
        <w:rPr>
          <w:rFonts w:ascii="Times New Roman" w:hAnsi="Times New Roman" w:cs="Times New Roman"/>
          <w:sz w:val="26"/>
          <w:szCs w:val="26"/>
          <w:lang w:val="en-US"/>
        </w:rPr>
        <w:t>q</w:t>
      </w:r>
      <w:r w:rsidR="000333F3" w:rsidRPr="00094A02">
        <w:rPr>
          <w:rFonts w:ascii="Times New Roman" w:hAnsi="Times New Roman" w:cs="Times New Roman"/>
          <w:sz w:val="26"/>
          <w:szCs w:val="26"/>
          <w:lang w:val="en-US"/>
        </w:rPr>
        <w:t>albaqilashtirish yoki tayyorlash;</w:t>
      </w:r>
    </w:p>
    <w:p w:rsidR="00094A02" w:rsidRPr="00094A02" w:rsidRDefault="000333F3" w:rsidP="00094A02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94A02">
        <w:rPr>
          <w:rFonts w:ascii="Times New Roman" w:hAnsi="Times New Roman" w:cs="Times New Roman"/>
          <w:sz w:val="26"/>
          <w:szCs w:val="26"/>
          <w:lang w:val="en-US"/>
        </w:rPr>
        <w:t>shaxsiy yoki siyosiy maqsadlarda maxfiy ma‘lumotlarni olish;</w:t>
      </w:r>
    </w:p>
    <w:p w:rsidR="00094A02" w:rsidRPr="00094A02" w:rsidRDefault="000333F3" w:rsidP="00094A02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94A02">
        <w:rPr>
          <w:rFonts w:ascii="Times New Roman" w:hAnsi="Times New Roman" w:cs="Times New Roman"/>
          <w:sz w:val="26"/>
          <w:szCs w:val="26"/>
          <w:lang w:val="en-US"/>
        </w:rPr>
        <w:t xml:space="preserve">ma‘muriyat yoki ishdagi </w:t>
      </w:r>
      <w:r w:rsidR="00B70D19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094A02">
        <w:rPr>
          <w:rFonts w:ascii="Times New Roman" w:hAnsi="Times New Roman" w:cs="Times New Roman"/>
          <w:sz w:val="26"/>
          <w:szCs w:val="26"/>
          <w:lang w:val="en-US"/>
        </w:rPr>
        <w:t xml:space="preserve">amkasblar bilan shaxsiy dushmanlik munosabatlari asosida </w:t>
      </w:r>
      <w:r w:rsidR="00B70D19"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094A02">
        <w:rPr>
          <w:rFonts w:ascii="Times New Roman" w:hAnsi="Times New Roman" w:cs="Times New Roman"/>
          <w:sz w:val="26"/>
          <w:szCs w:val="26"/>
          <w:lang w:val="en-US"/>
        </w:rPr>
        <w:t>asos olish;</w:t>
      </w:r>
    </w:p>
    <w:p w:rsidR="00094A02" w:rsidRPr="00094A02" w:rsidRDefault="000333F3" w:rsidP="00094A02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94A02">
        <w:rPr>
          <w:rFonts w:ascii="Times New Roman" w:hAnsi="Times New Roman" w:cs="Times New Roman"/>
          <w:sz w:val="26"/>
          <w:szCs w:val="26"/>
          <w:lang w:val="en-US"/>
        </w:rPr>
        <w:t>shaxsiy yoki siyosiy maqsadlar uchu</w:t>
      </w:r>
      <w:r w:rsidR="00B70D19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094A02">
        <w:rPr>
          <w:rFonts w:ascii="Times New Roman" w:hAnsi="Times New Roman" w:cs="Times New Roman"/>
          <w:sz w:val="26"/>
          <w:szCs w:val="26"/>
          <w:lang w:val="en-US"/>
        </w:rPr>
        <w:t xml:space="preserve"> mamlakat pul tizimini buzish;</w:t>
      </w:r>
    </w:p>
    <w:p w:rsidR="000333F3" w:rsidRPr="00094A02" w:rsidRDefault="000333F3" w:rsidP="00094A02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94A02">
        <w:rPr>
          <w:rFonts w:ascii="Times New Roman" w:hAnsi="Times New Roman" w:cs="Times New Roman"/>
          <w:sz w:val="26"/>
          <w:szCs w:val="26"/>
          <w:lang w:val="en-US"/>
        </w:rPr>
        <w:t xml:space="preserve">mamlakatdagi vaziyatni, </w:t>
      </w:r>
      <w:r w:rsidR="00B70D19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094A02">
        <w:rPr>
          <w:rFonts w:ascii="Times New Roman" w:hAnsi="Times New Roman" w:cs="Times New Roman"/>
          <w:sz w:val="26"/>
          <w:szCs w:val="26"/>
          <w:lang w:val="en-US"/>
        </w:rPr>
        <w:t>ududi</w:t>
      </w:r>
      <w:r w:rsidR="00B70D19">
        <w:rPr>
          <w:rFonts w:ascii="Times New Roman" w:hAnsi="Times New Roman" w:cs="Times New Roman"/>
          <w:sz w:val="26"/>
          <w:szCs w:val="26"/>
          <w:lang w:val="en-US"/>
        </w:rPr>
        <w:t>y</w:t>
      </w:r>
      <w:r w:rsidRPr="00094A02">
        <w:rPr>
          <w:rFonts w:ascii="Times New Roman" w:hAnsi="Times New Roman" w:cs="Times New Roman"/>
          <w:sz w:val="26"/>
          <w:szCs w:val="26"/>
          <w:lang w:val="en-US"/>
        </w:rPr>
        <w:t xml:space="preserve"> ma‘muri</w:t>
      </w:r>
      <w:r w:rsidR="00B70D19">
        <w:rPr>
          <w:rFonts w:ascii="Times New Roman" w:hAnsi="Times New Roman" w:cs="Times New Roman"/>
          <w:sz w:val="26"/>
          <w:szCs w:val="26"/>
          <w:lang w:val="en-US"/>
        </w:rPr>
        <w:t>y</w:t>
      </w:r>
      <w:r w:rsidRPr="00094A02">
        <w:rPr>
          <w:rFonts w:ascii="Times New Roman" w:hAnsi="Times New Roman" w:cs="Times New Roman"/>
          <w:sz w:val="26"/>
          <w:szCs w:val="26"/>
          <w:lang w:val="en-US"/>
        </w:rPr>
        <w:t xml:space="preserve"> tuzulishni </w:t>
      </w:r>
      <w:r w:rsidR="00B70D19">
        <w:rPr>
          <w:rFonts w:ascii="Times New Roman" w:hAnsi="Times New Roman" w:cs="Times New Roman"/>
          <w:sz w:val="26"/>
          <w:szCs w:val="26"/>
          <w:lang w:val="en-US"/>
        </w:rPr>
        <w:t>barq</w:t>
      </w:r>
      <w:r w:rsidRPr="00094A02">
        <w:rPr>
          <w:rFonts w:ascii="Times New Roman" w:hAnsi="Times New Roman" w:cs="Times New Roman"/>
          <w:sz w:val="26"/>
          <w:szCs w:val="26"/>
          <w:lang w:val="en-US"/>
        </w:rPr>
        <w:t>arorlashtirish yoki siyosiy maqsadlar uchun tartibga solish;</w:t>
      </w:r>
    </w:p>
    <w:p w:rsidR="002A5CCD" w:rsidRPr="002A5CCD" w:rsidRDefault="002A5CCD" w:rsidP="002A5CCD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A5CCD">
        <w:rPr>
          <w:rFonts w:ascii="Times New Roman" w:hAnsi="Times New Roman" w:cs="Times New Roman"/>
          <w:sz w:val="26"/>
          <w:szCs w:val="26"/>
          <w:lang w:val="en-US"/>
        </w:rPr>
        <w:lastRenderedPageBreak/>
        <w:t>talonchilik, ra</w:t>
      </w:r>
      <w:r w:rsidR="000B6C56"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2A5CCD">
        <w:rPr>
          <w:rFonts w:ascii="Times New Roman" w:hAnsi="Times New Roman" w:cs="Times New Roman"/>
          <w:sz w:val="26"/>
          <w:szCs w:val="26"/>
          <w:lang w:val="en-US"/>
        </w:rPr>
        <w:t>ibni yo</w:t>
      </w:r>
      <w:r w:rsidR="000B6C56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2A5CCD">
        <w:rPr>
          <w:rFonts w:ascii="Times New Roman" w:hAnsi="Times New Roman" w:cs="Times New Roman"/>
          <w:sz w:val="26"/>
          <w:szCs w:val="26"/>
          <w:lang w:val="en-US"/>
        </w:rPr>
        <w:t>q qilish yoki siyosiy maqsadlar uchun muassasa, korxona yoki tizim ishini tartibga solmasli</w:t>
      </w:r>
      <w:r w:rsidR="000B6C56">
        <w:rPr>
          <w:rFonts w:ascii="Times New Roman" w:hAnsi="Times New Roman" w:cs="Times New Roman"/>
          <w:sz w:val="26"/>
          <w:szCs w:val="26"/>
          <w:lang w:val="en-US"/>
        </w:rPr>
        <w:t>k;</w:t>
      </w:r>
    </w:p>
    <w:p w:rsidR="002A5CCD" w:rsidRPr="002A5CCD" w:rsidRDefault="002A5CCD" w:rsidP="002A5CCD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A5CCD">
        <w:rPr>
          <w:rFonts w:ascii="Times New Roman" w:hAnsi="Times New Roman" w:cs="Times New Roman"/>
          <w:sz w:val="26"/>
          <w:szCs w:val="26"/>
          <w:lang w:val="en-US"/>
        </w:rPr>
        <w:t>bosh</w:t>
      </w:r>
      <w:r w:rsidR="000B6C56"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2A5CCD">
        <w:rPr>
          <w:rFonts w:ascii="Times New Roman" w:hAnsi="Times New Roman" w:cs="Times New Roman"/>
          <w:sz w:val="26"/>
          <w:szCs w:val="26"/>
          <w:lang w:val="en-US"/>
        </w:rPr>
        <w:t>a jinoyatlarni yashirish uchun;</w:t>
      </w:r>
    </w:p>
    <w:p w:rsidR="002A5CCD" w:rsidRPr="002A5CCD" w:rsidRDefault="002A5CCD" w:rsidP="002A5CCD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A5CCD">
        <w:rPr>
          <w:rFonts w:ascii="Times New Roman" w:hAnsi="Times New Roman" w:cs="Times New Roman"/>
          <w:sz w:val="26"/>
          <w:szCs w:val="26"/>
          <w:lang w:val="en-US"/>
        </w:rPr>
        <w:t>tad</w:t>
      </w:r>
      <w:r w:rsidR="000B6C56">
        <w:rPr>
          <w:rFonts w:ascii="Times New Roman" w:hAnsi="Times New Roman" w:cs="Times New Roman"/>
          <w:sz w:val="26"/>
          <w:szCs w:val="26"/>
          <w:lang w:val="en-US"/>
        </w:rPr>
        <w:t>qiqo</w:t>
      </w:r>
      <w:r w:rsidRPr="002A5CCD">
        <w:rPr>
          <w:rFonts w:ascii="Times New Roman" w:hAnsi="Times New Roman" w:cs="Times New Roman"/>
          <w:sz w:val="26"/>
          <w:szCs w:val="26"/>
          <w:lang w:val="en-US"/>
        </w:rPr>
        <w:t>t masalalarida;</w:t>
      </w:r>
    </w:p>
    <w:p w:rsidR="002A5CCD" w:rsidRPr="002A5CCD" w:rsidRDefault="002A5CCD" w:rsidP="002A5CCD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2A5CCD">
        <w:rPr>
          <w:rFonts w:ascii="Times New Roman" w:hAnsi="Times New Roman" w:cs="Times New Roman"/>
          <w:sz w:val="26"/>
          <w:szCs w:val="26"/>
          <w:lang w:val="en-US"/>
        </w:rPr>
        <w:t>shaxsiy</w:t>
      </w:r>
      <w:proofErr w:type="gramEnd"/>
      <w:r w:rsidRPr="002A5CCD">
        <w:rPr>
          <w:rFonts w:ascii="Times New Roman" w:hAnsi="Times New Roman" w:cs="Times New Roman"/>
          <w:sz w:val="26"/>
          <w:szCs w:val="26"/>
          <w:lang w:val="en-US"/>
        </w:rPr>
        <w:t xml:space="preserve"> intelektual </w:t>
      </w:r>
      <w:r w:rsidR="000B6C56">
        <w:rPr>
          <w:rFonts w:ascii="Times New Roman" w:hAnsi="Times New Roman" w:cs="Times New Roman"/>
          <w:sz w:val="26"/>
          <w:szCs w:val="26"/>
          <w:lang w:val="en-US"/>
        </w:rPr>
        <w:t>qo</w:t>
      </w:r>
      <w:r w:rsidRPr="002A5CCD">
        <w:rPr>
          <w:rFonts w:ascii="Times New Roman" w:hAnsi="Times New Roman" w:cs="Times New Roman"/>
          <w:sz w:val="26"/>
          <w:szCs w:val="26"/>
          <w:lang w:val="en-US"/>
        </w:rPr>
        <w:t>biliyat yoki ustunlikni namoyish qilish.</w:t>
      </w:r>
    </w:p>
    <w:p w:rsidR="002A5CCD" w:rsidRPr="002A5CCD" w:rsidRDefault="002A5CCD" w:rsidP="00AF686B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2A5CCD">
        <w:rPr>
          <w:rFonts w:ascii="Times New Roman" w:hAnsi="Times New Roman" w:cs="Times New Roman"/>
          <w:b/>
          <w:sz w:val="26"/>
          <w:szCs w:val="26"/>
          <w:lang w:val="en-US"/>
        </w:rPr>
        <w:t xml:space="preserve">Mualliflik huquqini himoyalashning texnik vositalari </w:t>
      </w:r>
    </w:p>
    <w:p w:rsidR="002C5234" w:rsidRDefault="002A5CCD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2A5CCD">
        <w:rPr>
          <w:rFonts w:ascii="Times New Roman" w:hAnsi="Times New Roman" w:cs="Times New Roman"/>
          <w:sz w:val="26"/>
          <w:szCs w:val="26"/>
          <w:lang w:val="en-US"/>
        </w:rPr>
        <w:t xml:space="preserve">Mualiflik </w:t>
      </w:r>
      <w:r w:rsidR="002C5234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2A5CCD">
        <w:rPr>
          <w:rFonts w:ascii="Times New Roman" w:hAnsi="Times New Roman" w:cs="Times New Roman"/>
          <w:sz w:val="26"/>
          <w:szCs w:val="26"/>
          <w:lang w:val="en-US"/>
        </w:rPr>
        <w:t>uquqini ta‘minlashda turli himoya usullaridan foydalaniladi.</w:t>
      </w:r>
      <w:proofErr w:type="gramEnd"/>
      <w:r w:rsidRPr="002A5CC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2A5CCD">
        <w:rPr>
          <w:rFonts w:ascii="Times New Roman" w:hAnsi="Times New Roman" w:cs="Times New Roman"/>
          <w:sz w:val="26"/>
          <w:szCs w:val="26"/>
          <w:lang w:val="en-US"/>
        </w:rPr>
        <w:t>Bular CD/DVD disklardagi ma‘lumotlarni ruxsatsiz ko</w:t>
      </w:r>
      <w:r w:rsidR="00A8681B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2A5CCD">
        <w:rPr>
          <w:rFonts w:ascii="Times New Roman" w:hAnsi="Times New Roman" w:cs="Times New Roman"/>
          <w:sz w:val="26"/>
          <w:szCs w:val="26"/>
          <w:lang w:val="en-US"/>
        </w:rPr>
        <w:t>chirishdan himoyalashdan tortib, oddiy RDF fayllarni taxrirlash imkoniyatini cheklash kabi jarayonlarni oz ichiga olishi mumkin.</w:t>
      </w:r>
      <w:proofErr w:type="gramEnd"/>
      <w:r w:rsidRPr="002A5CC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2C5234" w:rsidRDefault="002A5CCD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A5CCD">
        <w:rPr>
          <w:rFonts w:ascii="Times New Roman" w:hAnsi="Times New Roman" w:cs="Times New Roman"/>
          <w:sz w:val="26"/>
          <w:szCs w:val="26"/>
          <w:lang w:val="en-US"/>
        </w:rPr>
        <w:t xml:space="preserve">Biroq, boshqa toifadagi insonlar agar men litsenziyaga ega CD diskni sotib olsam, undan </w:t>
      </w:r>
      <w:proofErr w:type="gramStart"/>
      <w:r w:rsidRPr="002A5CCD">
        <w:rPr>
          <w:rFonts w:ascii="Times New Roman" w:hAnsi="Times New Roman" w:cs="Times New Roman"/>
          <w:sz w:val="26"/>
          <w:szCs w:val="26"/>
          <w:lang w:val="en-US"/>
        </w:rPr>
        <w:t>ko</w:t>
      </w:r>
      <w:r w:rsidR="00A8681B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2A5CCD">
        <w:rPr>
          <w:rFonts w:ascii="Times New Roman" w:hAnsi="Times New Roman" w:cs="Times New Roman"/>
          <w:sz w:val="26"/>
          <w:szCs w:val="26"/>
          <w:lang w:val="en-US"/>
        </w:rPr>
        <w:t>chirish</w:t>
      </w:r>
      <w:proofErr w:type="gramEnd"/>
      <w:r w:rsidRPr="002A5CCD">
        <w:rPr>
          <w:rFonts w:ascii="Times New Roman" w:hAnsi="Times New Roman" w:cs="Times New Roman"/>
          <w:sz w:val="26"/>
          <w:szCs w:val="26"/>
          <w:lang w:val="en-US"/>
        </w:rPr>
        <w:t xml:space="preserve"> imkoniyatiga </w:t>
      </w:r>
      <w:r w:rsidR="00A8681B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2A5CCD">
        <w:rPr>
          <w:rFonts w:ascii="Times New Roman" w:hAnsi="Times New Roman" w:cs="Times New Roman"/>
          <w:sz w:val="26"/>
          <w:szCs w:val="26"/>
          <w:lang w:val="en-US"/>
        </w:rPr>
        <w:t>am ega bo</w:t>
      </w:r>
      <w:r w:rsidR="00A8681B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2A5CCD">
        <w:rPr>
          <w:rFonts w:ascii="Times New Roman" w:hAnsi="Times New Roman" w:cs="Times New Roman"/>
          <w:sz w:val="26"/>
          <w:szCs w:val="26"/>
          <w:lang w:val="en-US"/>
        </w:rPr>
        <w:t>lishim kerak deb fikrlaydilar.</w:t>
      </w:r>
    </w:p>
    <w:p w:rsidR="002C5234" w:rsidRPr="002C5234" w:rsidRDefault="002A5CCD" w:rsidP="00AF686B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2C5234">
        <w:rPr>
          <w:rFonts w:ascii="Times New Roman" w:hAnsi="Times New Roman" w:cs="Times New Roman"/>
          <w:b/>
          <w:sz w:val="26"/>
          <w:szCs w:val="26"/>
          <w:lang w:val="en-US"/>
        </w:rPr>
        <w:t>Xavfsizlik</w:t>
      </w:r>
    </w:p>
    <w:p w:rsidR="002A5CCD" w:rsidRDefault="002A5CCD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A5CCD">
        <w:rPr>
          <w:rFonts w:ascii="Times New Roman" w:hAnsi="Times New Roman" w:cs="Times New Roman"/>
          <w:sz w:val="26"/>
          <w:szCs w:val="26"/>
          <w:lang w:val="en-US"/>
        </w:rPr>
        <w:t>Internet tarmog</w:t>
      </w:r>
      <w:r w:rsidR="00A8681B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2A5CCD">
        <w:rPr>
          <w:rFonts w:ascii="Times New Roman" w:hAnsi="Times New Roman" w:cs="Times New Roman"/>
          <w:sz w:val="26"/>
          <w:szCs w:val="26"/>
          <w:lang w:val="en-US"/>
        </w:rPr>
        <w:t xml:space="preserve">idagi axborotdan foydalanganda xavfsizlik anchadan beri axloqiy munozaralar mavzusi </w:t>
      </w:r>
      <w:proofErr w:type="gramStart"/>
      <w:r w:rsidRPr="002A5CCD">
        <w:rPr>
          <w:rFonts w:ascii="Times New Roman" w:hAnsi="Times New Roman" w:cs="Times New Roman"/>
          <w:sz w:val="26"/>
          <w:szCs w:val="26"/>
          <w:lang w:val="en-US"/>
        </w:rPr>
        <w:t>bo</w:t>
      </w:r>
      <w:r w:rsidR="00A8681B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2A5CCD">
        <w:rPr>
          <w:rFonts w:ascii="Times New Roman" w:hAnsi="Times New Roman" w:cs="Times New Roman"/>
          <w:sz w:val="26"/>
          <w:szCs w:val="26"/>
          <w:lang w:val="en-US"/>
        </w:rPr>
        <w:t>lib</w:t>
      </w:r>
      <w:proofErr w:type="gramEnd"/>
      <w:r w:rsidRPr="002A5CCD">
        <w:rPr>
          <w:rFonts w:ascii="Times New Roman" w:hAnsi="Times New Roman" w:cs="Times New Roman"/>
          <w:sz w:val="26"/>
          <w:szCs w:val="26"/>
          <w:lang w:val="en-US"/>
        </w:rPr>
        <w:t xml:space="preserve"> kelgan. </w:t>
      </w:r>
      <w:proofErr w:type="gramStart"/>
      <w:r w:rsidRPr="002A5CCD">
        <w:rPr>
          <w:rFonts w:ascii="Times New Roman" w:hAnsi="Times New Roman" w:cs="Times New Roman"/>
          <w:sz w:val="26"/>
          <w:szCs w:val="26"/>
          <w:lang w:val="en-US"/>
        </w:rPr>
        <w:t xml:space="preserve">Bu birinchi navbatda jamoat faravonligini himoya qilish yoki shaxs </w:t>
      </w:r>
      <w:r w:rsidR="00A8681B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2A5CCD">
        <w:rPr>
          <w:rFonts w:ascii="Times New Roman" w:hAnsi="Times New Roman" w:cs="Times New Roman"/>
          <w:sz w:val="26"/>
          <w:szCs w:val="26"/>
          <w:lang w:val="en-US"/>
        </w:rPr>
        <w:t>uquqini himoya qilish degan savolni o</w:t>
      </w:r>
      <w:r w:rsidR="00A8681B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2A5CCD">
        <w:rPr>
          <w:rFonts w:ascii="Times New Roman" w:hAnsi="Times New Roman" w:cs="Times New Roman"/>
          <w:sz w:val="26"/>
          <w:szCs w:val="26"/>
          <w:lang w:val="en-US"/>
        </w:rPr>
        <w:t>rtaga qo</w:t>
      </w:r>
      <w:r w:rsidR="00A8681B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2A5CCD">
        <w:rPr>
          <w:rFonts w:ascii="Times New Roman" w:hAnsi="Times New Roman" w:cs="Times New Roman"/>
          <w:sz w:val="26"/>
          <w:szCs w:val="26"/>
          <w:lang w:val="en-US"/>
        </w:rPr>
        <w:t>yadi.</w:t>
      </w:r>
      <w:proofErr w:type="gramEnd"/>
      <w:r w:rsidRPr="002A5CCD">
        <w:rPr>
          <w:rFonts w:ascii="Times New Roman" w:hAnsi="Times New Roman" w:cs="Times New Roman"/>
          <w:sz w:val="26"/>
          <w:szCs w:val="26"/>
          <w:lang w:val="en-US"/>
        </w:rPr>
        <w:t xml:space="preserve"> Internet </w:t>
      </w:r>
      <w:proofErr w:type="gramStart"/>
      <w:r w:rsidRPr="002A5CCD">
        <w:rPr>
          <w:rFonts w:ascii="Times New Roman" w:hAnsi="Times New Roman" w:cs="Times New Roman"/>
          <w:sz w:val="26"/>
          <w:szCs w:val="26"/>
          <w:lang w:val="en-US"/>
        </w:rPr>
        <w:t>tarmog</w:t>
      </w:r>
      <w:r w:rsidR="00A8681B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2A5CCD">
        <w:rPr>
          <w:rFonts w:ascii="Times New Roman" w:hAnsi="Times New Roman" w:cs="Times New Roman"/>
          <w:sz w:val="26"/>
          <w:szCs w:val="26"/>
          <w:lang w:val="en-US"/>
        </w:rPr>
        <w:t>ida</w:t>
      </w:r>
      <w:proofErr w:type="gramEnd"/>
      <w:r w:rsidRPr="002A5CCD">
        <w:rPr>
          <w:rFonts w:ascii="Times New Roman" w:hAnsi="Times New Roman" w:cs="Times New Roman"/>
          <w:sz w:val="26"/>
          <w:szCs w:val="26"/>
          <w:lang w:val="en-US"/>
        </w:rPr>
        <w:t xml:space="preserve"> foydalanuvchilar sonini ortishi, shaxsiy ma‘lumotlarni ko</w:t>
      </w:r>
      <w:r w:rsidR="00A8681B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2A5CCD">
        <w:rPr>
          <w:rFonts w:ascii="Times New Roman" w:hAnsi="Times New Roman" w:cs="Times New Roman"/>
          <w:sz w:val="26"/>
          <w:szCs w:val="26"/>
          <w:lang w:val="en-US"/>
        </w:rPr>
        <w:t>payishi natijasida ularning o</w:t>
      </w:r>
      <w:r w:rsidR="00A8681B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2A5CCD">
        <w:rPr>
          <w:rFonts w:ascii="Times New Roman" w:hAnsi="Times New Roman" w:cs="Times New Roman"/>
          <w:sz w:val="26"/>
          <w:szCs w:val="26"/>
          <w:lang w:val="en-US"/>
        </w:rPr>
        <w:t>g</w:t>
      </w:r>
      <w:r w:rsidR="00A8681B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2A5CCD">
        <w:rPr>
          <w:rFonts w:ascii="Times New Roman" w:hAnsi="Times New Roman" w:cs="Times New Roman"/>
          <w:sz w:val="26"/>
          <w:szCs w:val="26"/>
          <w:lang w:val="en-US"/>
        </w:rPr>
        <w:t>irlanishi va kiberjinoyatlar soni ortmoqda.</w:t>
      </w:r>
    </w:p>
    <w:p w:rsidR="00E00BFE" w:rsidRPr="00E00BFE" w:rsidRDefault="00336FEA" w:rsidP="00AF686B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E00BFE">
        <w:rPr>
          <w:rFonts w:ascii="Times New Roman" w:hAnsi="Times New Roman" w:cs="Times New Roman"/>
          <w:b/>
          <w:sz w:val="26"/>
          <w:szCs w:val="26"/>
          <w:lang w:val="en-US"/>
        </w:rPr>
        <w:t>Aniqlik</w:t>
      </w:r>
    </w:p>
    <w:p w:rsidR="00B712E6" w:rsidRDefault="00336FEA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00BFE">
        <w:rPr>
          <w:rFonts w:ascii="Times New Roman" w:hAnsi="Times New Roman" w:cs="Times New Roman"/>
          <w:sz w:val="26"/>
          <w:szCs w:val="26"/>
          <w:lang w:val="en-US"/>
        </w:rPr>
        <w:t xml:space="preserve">Internetning mavjudligi </w:t>
      </w:r>
      <w:proofErr w:type="gramStart"/>
      <w:r w:rsidRPr="00E00BFE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gramEnd"/>
      <w:r w:rsidRPr="00E00BFE">
        <w:rPr>
          <w:rFonts w:ascii="Times New Roman" w:hAnsi="Times New Roman" w:cs="Times New Roman"/>
          <w:sz w:val="26"/>
          <w:szCs w:val="26"/>
          <w:lang w:val="en-US"/>
        </w:rPr>
        <w:t xml:space="preserve"> ba‘zi bir shaxs yoki jamoalar tabiati</w:t>
      </w:r>
      <w:r w:rsidR="00A136A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E00BFE">
        <w:rPr>
          <w:rFonts w:ascii="Times New Roman" w:hAnsi="Times New Roman" w:cs="Times New Roman"/>
          <w:sz w:val="26"/>
          <w:szCs w:val="26"/>
          <w:lang w:val="en-US"/>
        </w:rPr>
        <w:t>tufayli ma‘lumotlarning aniqligini bilan shug</w:t>
      </w:r>
      <w:r w:rsidR="00A136A4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E00BFE">
        <w:rPr>
          <w:rFonts w:ascii="Times New Roman" w:hAnsi="Times New Roman" w:cs="Times New Roman"/>
          <w:sz w:val="26"/>
          <w:szCs w:val="26"/>
          <w:lang w:val="en-US"/>
        </w:rPr>
        <w:t>ullanish muammoga aylanmoqda. Boshqa so</w:t>
      </w:r>
      <w:r w:rsidR="00A136A4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E00BFE">
        <w:rPr>
          <w:rFonts w:ascii="Times New Roman" w:hAnsi="Times New Roman" w:cs="Times New Roman"/>
          <w:sz w:val="26"/>
          <w:szCs w:val="26"/>
          <w:lang w:val="en-US"/>
        </w:rPr>
        <w:t xml:space="preserve">z bilan aytganda Internetdagi ma‘lumotlarning aniqligiga </w:t>
      </w:r>
      <w:proofErr w:type="gramStart"/>
      <w:r w:rsidRPr="00E00BFE">
        <w:rPr>
          <w:rFonts w:ascii="Times New Roman" w:hAnsi="Times New Roman" w:cs="Times New Roman"/>
          <w:sz w:val="26"/>
          <w:szCs w:val="26"/>
          <w:lang w:val="en-US"/>
        </w:rPr>
        <w:t>kim</w:t>
      </w:r>
      <w:proofErr w:type="gramEnd"/>
      <w:r w:rsidRPr="00E00BFE">
        <w:rPr>
          <w:rFonts w:ascii="Times New Roman" w:hAnsi="Times New Roman" w:cs="Times New Roman"/>
          <w:sz w:val="26"/>
          <w:szCs w:val="26"/>
          <w:lang w:val="en-US"/>
        </w:rPr>
        <w:t xml:space="preserve"> javob beradi? Bundan tashqari Internetdagi ma‘lumotlarni </w:t>
      </w:r>
      <w:proofErr w:type="gramStart"/>
      <w:r w:rsidRPr="00E00BFE">
        <w:rPr>
          <w:rFonts w:ascii="Times New Roman" w:hAnsi="Times New Roman" w:cs="Times New Roman"/>
          <w:sz w:val="26"/>
          <w:szCs w:val="26"/>
          <w:lang w:val="en-US"/>
        </w:rPr>
        <w:t>kim</w:t>
      </w:r>
      <w:proofErr w:type="gramEnd"/>
      <w:r w:rsidRPr="00E00BFE">
        <w:rPr>
          <w:rFonts w:ascii="Times New Roman" w:hAnsi="Times New Roman" w:cs="Times New Roman"/>
          <w:sz w:val="26"/>
          <w:szCs w:val="26"/>
          <w:lang w:val="en-US"/>
        </w:rPr>
        <w:t xml:space="preserve"> to</w:t>
      </w:r>
      <w:r w:rsidR="00A136A4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E00BFE">
        <w:rPr>
          <w:rFonts w:ascii="Times New Roman" w:hAnsi="Times New Roman" w:cs="Times New Roman"/>
          <w:sz w:val="26"/>
          <w:szCs w:val="26"/>
          <w:lang w:val="en-US"/>
        </w:rPr>
        <w:t>ldirib boradi, undagi xatolar va kamchiliklar uchun kim javobgar bo</w:t>
      </w:r>
      <w:r w:rsidR="00A136A4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E00BFE">
        <w:rPr>
          <w:rFonts w:ascii="Times New Roman" w:hAnsi="Times New Roman" w:cs="Times New Roman"/>
          <w:sz w:val="26"/>
          <w:szCs w:val="26"/>
          <w:lang w:val="en-US"/>
        </w:rPr>
        <w:t>lishi kerakligi t</w:t>
      </w:r>
      <w:r w:rsidR="00A136A4">
        <w:rPr>
          <w:rFonts w:ascii="Times New Roman" w:hAnsi="Times New Roman" w:cs="Times New Roman"/>
          <w:sz w:val="26"/>
          <w:szCs w:val="26"/>
          <w:lang w:val="en-US"/>
        </w:rPr>
        <w:t>o</w:t>
      </w:r>
      <w:r w:rsidR="00A136A4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E00BFE">
        <w:rPr>
          <w:rFonts w:ascii="Times New Roman" w:hAnsi="Times New Roman" w:cs="Times New Roman"/>
          <w:sz w:val="26"/>
          <w:szCs w:val="26"/>
          <w:lang w:val="en-US"/>
        </w:rPr>
        <w:t>g</w:t>
      </w:r>
      <w:r w:rsidR="00A136A4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E00BFE">
        <w:rPr>
          <w:rFonts w:ascii="Times New Roman" w:hAnsi="Times New Roman" w:cs="Times New Roman"/>
          <w:sz w:val="26"/>
          <w:szCs w:val="26"/>
          <w:lang w:val="en-US"/>
        </w:rPr>
        <w:t xml:space="preserve">risidagi tortishuvlar mavjud. </w:t>
      </w:r>
    </w:p>
    <w:p w:rsidR="00B712E6" w:rsidRPr="00B712E6" w:rsidRDefault="00336FEA" w:rsidP="00AF686B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B712E6">
        <w:rPr>
          <w:rFonts w:ascii="Times New Roman" w:hAnsi="Times New Roman" w:cs="Times New Roman"/>
          <w:b/>
          <w:sz w:val="26"/>
          <w:szCs w:val="26"/>
          <w:lang w:val="en-US"/>
        </w:rPr>
        <w:t>Foy</w:t>
      </w:r>
      <w:r w:rsidR="00B712E6">
        <w:rPr>
          <w:rFonts w:ascii="Times New Roman" w:hAnsi="Times New Roman" w:cs="Times New Roman"/>
          <w:b/>
          <w:sz w:val="26"/>
          <w:szCs w:val="26"/>
          <w:lang w:val="en-US"/>
        </w:rPr>
        <w:t xml:space="preserve">dalanuvchanlik, senzura </w:t>
      </w:r>
      <w:proofErr w:type="gramStart"/>
      <w:r w:rsidR="00B712E6">
        <w:rPr>
          <w:rFonts w:ascii="Times New Roman" w:hAnsi="Times New Roman" w:cs="Times New Roman"/>
          <w:b/>
          <w:sz w:val="26"/>
          <w:szCs w:val="26"/>
          <w:lang w:val="en-US"/>
        </w:rPr>
        <w:t>va</w:t>
      </w:r>
      <w:proofErr w:type="gramEnd"/>
      <w:r w:rsidR="00B712E6">
        <w:rPr>
          <w:rFonts w:ascii="Times New Roman" w:hAnsi="Times New Roman" w:cs="Times New Roman"/>
          <w:b/>
          <w:sz w:val="26"/>
          <w:szCs w:val="26"/>
          <w:lang w:val="en-US"/>
        </w:rPr>
        <w:t xml:space="preserve"> filt</w:t>
      </w:r>
      <w:r w:rsidRPr="00B712E6">
        <w:rPr>
          <w:rFonts w:ascii="Times New Roman" w:hAnsi="Times New Roman" w:cs="Times New Roman"/>
          <w:b/>
          <w:sz w:val="26"/>
          <w:szCs w:val="26"/>
          <w:lang w:val="en-US"/>
        </w:rPr>
        <w:t>rlash</w:t>
      </w:r>
    </w:p>
    <w:p w:rsidR="008A3F8C" w:rsidRDefault="00336FEA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00BFE">
        <w:rPr>
          <w:rFonts w:ascii="Times New Roman" w:hAnsi="Times New Roman" w:cs="Times New Roman"/>
          <w:sz w:val="26"/>
          <w:szCs w:val="26"/>
          <w:lang w:val="en-US"/>
        </w:rPr>
        <w:t xml:space="preserve">Foydalanuvchanlik, senzura </w:t>
      </w:r>
      <w:proofErr w:type="gramStart"/>
      <w:r w:rsidRPr="00E00BFE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gramEnd"/>
      <w:r w:rsidRPr="00E00BFE">
        <w:rPr>
          <w:rFonts w:ascii="Times New Roman" w:hAnsi="Times New Roman" w:cs="Times New Roman"/>
          <w:sz w:val="26"/>
          <w:szCs w:val="26"/>
          <w:lang w:val="en-US"/>
        </w:rPr>
        <w:t xml:space="preserve"> axboro</w:t>
      </w:r>
      <w:r w:rsidR="00A136A4">
        <w:rPr>
          <w:rFonts w:ascii="Times New Roman" w:hAnsi="Times New Roman" w:cs="Times New Roman"/>
          <w:sz w:val="26"/>
          <w:szCs w:val="26"/>
          <w:lang w:val="en-US"/>
        </w:rPr>
        <w:t>tni filt</w:t>
      </w:r>
      <w:r w:rsidRPr="00E00BFE">
        <w:rPr>
          <w:rFonts w:ascii="Times New Roman" w:hAnsi="Times New Roman" w:cs="Times New Roman"/>
          <w:sz w:val="26"/>
          <w:szCs w:val="26"/>
          <w:lang w:val="en-US"/>
        </w:rPr>
        <w:t>rlash mavzulari kiberetika bilan bog</w:t>
      </w:r>
      <w:r w:rsidR="00A136A4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E00BFE">
        <w:rPr>
          <w:rFonts w:ascii="Times New Roman" w:hAnsi="Times New Roman" w:cs="Times New Roman"/>
          <w:sz w:val="26"/>
          <w:szCs w:val="26"/>
          <w:lang w:val="en-US"/>
        </w:rPr>
        <w:t>liq ko</w:t>
      </w:r>
      <w:r w:rsidR="00A136A4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E00BFE">
        <w:rPr>
          <w:rFonts w:ascii="Times New Roman" w:hAnsi="Times New Roman" w:cs="Times New Roman"/>
          <w:sz w:val="26"/>
          <w:szCs w:val="26"/>
          <w:lang w:val="en-US"/>
        </w:rPr>
        <w:t>plab axloqiy masalalarni ko</w:t>
      </w:r>
      <w:r w:rsidR="00A136A4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E00BFE">
        <w:rPr>
          <w:rFonts w:ascii="Times New Roman" w:hAnsi="Times New Roman" w:cs="Times New Roman"/>
          <w:sz w:val="26"/>
          <w:szCs w:val="26"/>
          <w:lang w:val="en-US"/>
        </w:rPr>
        <w:t xml:space="preserve">taradi. </w:t>
      </w:r>
    </w:p>
    <w:p w:rsidR="008A3F8C" w:rsidRDefault="00336FEA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E00BFE">
        <w:rPr>
          <w:rFonts w:ascii="Times New Roman" w:hAnsi="Times New Roman" w:cs="Times New Roman"/>
          <w:sz w:val="26"/>
          <w:szCs w:val="26"/>
          <w:lang w:val="en-US"/>
        </w:rPr>
        <w:t xml:space="preserve">Ushbu masalalarning mavjudligi bizning maxfiylik </w:t>
      </w:r>
      <w:proofErr w:type="gramStart"/>
      <w:r w:rsidRPr="00E00BFE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gramEnd"/>
      <w:r w:rsidRPr="00E00BFE">
        <w:rPr>
          <w:rFonts w:ascii="Times New Roman" w:hAnsi="Times New Roman" w:cs="Times New Roman"/>
          <w:sz w:val="26"/>
          <w:szCs w:val="26"/>
          <w:lang w:val="en-US"/>
        </w:rPr>
        <w:t xml:space="preserve"> shaxsiylikni tushunishimizga va jamiyatdagi ishtirokimizga shubxa tug</w:t>
      </w:r>
      <w:r w:rsidR="00A136A4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E00BFE">
        <w:rPr>
          <w:rFonts w:ascii="Times New Roman" w:hAnsi="Times New Roman" w:cs="Times New Roman"/>
          <w:sz w:val="26"/>
          <w:szCs w:val="26"/>
          <w:lang w:val="en-US"/>
        </w:rPr>
        <w:t xml:space="preserve">diradi. </w:t>
      </w:r>
    </w:p>
    <w:p w:rsidR="002C5234" w:rsidRPr="00E00BFE" w:rsidRDefault="00336FEA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E00BFE">
        <w:rPr>
          <w:rFonts w:ascii="Times New Roman" w:hAnsi="Times New Roman" w:cs="Times New Roman"/>
          <w:sz w:val="26"/>
          <w:szCs w:val="26"/>
          <w:lang w:val="en-US"/>
        </w:rPr>
        <w:t>Agar biror qonun koidaga asosan ma‘lumotlardan f</w:t>
      </w:r>
      <w:r w:rsidR="00A136A4">
        <w:rPr>
          <w:rFonts w:ascii="Times New Roman" w:hAnsi="Times New Roman" w:cs="Times New Roman"/>
          <w:sz w:val="26"/>
          <w:szCs w:val="26"/>
          <w:lang w:val="en-US"/>
        </w:rPr>
        <w:t>oydalanishni cheklash yoki filt</w:t>
      </w:r>
      <w:r w:rsidRPr="00E00BFE">
        <w:rPr>
          <w:rFonts w:ascii="Times New Roman" w:hAnsi="Times New Roman" w:cs="Times New Roman"/>
          <w:sz w:val="26"/>
          <w:szCs w:val="26"/>
          <w:lang w:val="en-US"/>
        </w:rPr>
        <w:t>rlash asosida ushbu ma‘lumotni tarkalishi yoki foydalanuvchanligiga ta‘sir qilish mumkin.</w:t>
      </w:r>
      <w:proofErr w:type="gramEnd"/>
      <w:r w:rsidRPr="00E00BF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="00A136A4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8A3F8C">
        <w:rPr>
          <w:rFonts w:ascii="Times New Roman" w:hAnsi="Times New Roman" w:cs="Times New Roman"/>
          <w:sz w:val="26"/>
          <w:szCs w:val="26"/>
          <w:lang w:val="en-US"/>
        </w:rPr>
        <w:t xml:space="preserve">ozirda ushbu </w:t>
      </w:r>
      <w:r w:rsidR="00A136A4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8A3F8C">
        <w:rPr>
          <w:rFonts w:ascii="Times New Roman" w:hAnsi="Times New Roman" w:cs="Times New Roman"/>
          <w:sz w:val="26"/>
          <w:szCs w:val="26"/>
          <w:lang w:val="en-US"/>
        </w:rPr>
        <w:t xml:space="preserve">olatlar amalda keng </w:t>
      </w:r>
      <w:r w:rsidR="00A136A4"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8A3F8C">
        <w:rPr>
          <w:rFonts w:ascii="Times New Roman" w:hAnsi="Times New Roman" w:cs="Times New Roman"/>
          <w:sz w:val="26"/>
          <w:szCs w:val="26"/>
          <w:lang w:val="en-US"/>
        </w:rPr>
        <w:t>o</w:t>
      </w:r>
      <w:r w:rsidR="00A136A4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8A3F8C">
        <w:rPr>
          <w:rFonts w:ascii="Times New Roman" w:hAnsi="Times New Roman" w:cs="Times New Roman"/>
          <w:sz w:val="26"/>
          <w:szCs w:val="26"/>
          <w:lang w:val="en-US"/>
        </w:rPr>
        <w:t>llanilmo</w:t>
      </w:r>
      <w:r w:rsidR="00A136A4"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8A3F8C">
        <w:rPr>
          <w:rFonts w:ascii="Times New Roman" w:hAnsi="Times New Roman" w:cs="Times New Roman"/>
          <w:sz w:val="26"/>
          <w:szCs w:val="26"/>
          <w:lang w:val="en-US"/>
        </w:rPr>
        <w:t>da.</w:t>
      </w:r>
      <w:proofErr w:type="gramEnd"/>
    </w:p>
    <w:p w:rsidR="00054966" w:rsidRDefault="00C56A5B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C56A5B">
        <w:rPr>
          <w:rFonts w:ascii="Times New Roman" w:hAnsi="Times New Roman" w:cs="Times New Roman"/>
          <w:sz w:val="26"/>
          <w:szCs w:val="26"/>
          <w:lang w:val="en-US"/>
        </w:rPr>
        <w:t>Senzura xam past darajada (masalan, kompaniya o‗z xodimlari uchun) yoki yuqori darajada (hukumat tomonidan xavfsizlikni ta‘minlash uchun amalga oshirilgan) bo‗lishi mumkin.</w:t>
      </w:r>
      <w:proofErr w:type="gramEnd"/>
      <w:r w:rsidRPr="00C56A5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054966" w:rsidRDefault="00C56A5B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56A5B">
        <w:rPr>
          <w:rFonts w:ascii="Times New Roman" w:hAnsi="Times New Roman" w:cs="Times New Roman"/>
          <w:sz w:val="26"/>
          <w:szCs w:val="26"/>
          <w:lang w:val="en-US"/>
        </w:rPr>
        <w:t>Mamlakatga kiruvchi ma‘lumotlarni bosh</w:t>
      </w:r>
      <w:r w:rsidR="003311E7"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C56A5B">
        <w:rPr>
          <w:rFonts w:ascii="Times New Roman" w:hAnsi="Times New Roman" w:cs="Times New Roman"/>
          <w:sz w:val="26"/>
          <w:szCs w:val="26"/>
          <w:lang w:val="en-US"/>
        </w:rPr>
        <w:t>arishning eng yaxshi misollaridan biri bu "Buyuk Xitoy Fayrvoli</w:t>
      </w:r>
      <w:r w:rsidR="003311E7">
        <w:rPr>
          <w:rFonts w:ascii="Times New Roman" w:hAnsi="Times New Roman" w:cs="Times New Roman"/>
          <w:sz w:val="26"/>
          <w:szCs w:val="26"/>
          <w:lang w:val="en-US"/>
        </w:rPr>
        <w:t>”</w:t>
      </w:r>
      <w:r w:rsidRPr="00C56A5B">
        <w:rPr>
          <w:rFonts w:ascii="Times New Roman" w:hAnsi="Times New Roman" w:cs="Times New Roman"/>
          <w:sz w:val="26"/>
          <w:szCs w:val="26"/>
          <w:lang w:val="en-US"/>
        </w:rPr>
        <w:t xml:space="preserve"> nomi bilan mash</w:t>
      </w:r>
      <w:r w:rsidR="00B50B7E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C56A5B">
        <w:rPr>
          <w:rFonts w:ascii="Times New Roman" w:hAnsi="Times New Roman" w:cs="Times New Roman"/>
          <w:sz w:val="26"/>
          <w:szCs w:val="26"/>
          <w:lang w:val="en-US"/>
        </w:rPr>
        <w:t xml:space="preserve">ur </w:t>
      </w:r>
      <w:proofErr w:type="gramStart"/>
      <w:r w:rsidRPr="00C56A5B">
        <w:rPr>
          <w:rFonts w:ascii="Times New Roman" w:hAnsi="Times New Roman" w:cs="Times New Roman"/>
          <w:sz w:val="26"/>
          <w:szCs w:val="26"/>
          <w:lang w:val="en-US"/>
        </w:rPr>
        <w:t>bo</w:t>
      </w:r>
      <w:r w:rsidR="003311E7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C56A5B">
        <w:rPr>
          <w:rFonts w:ascii="Times New Roman" w:hAnsi="Times New Roman" w:cs="Times New Roman"/>
          <w:sz w:val="26"/>
          <w:szCs w:val="26"/>
          <w:lang w:val="en-US"/>
        </w:rPr>
        <w:t>lgan</w:t>
      </w:r>
      <w:proofErr w:type="gramEnd"/>
      <w:r w:rsidRPr="00C56A5B">
        <w:rPr>
          <w:rFonts w:ascii="Times New Roman" w:hAnsi="Times New Roman" w:cs="Times New Roman"/>
          <w:sz w:val="26"/>
          <w:szCs w:val="26"/>
          <w:lang w:val="en-US"/>
        </w:rPr>
        <w:t xml:space="preserve"> loyihadir. </w:t>
      </w:r>
    </w:p>
    <w:p w:rsidR="00054966" w:rsidRPr="00054966" w:rsidRDefault="00C56A5B" w:rsidP="00AF686B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054966">
        <w:rPr>
          <w:rFonts w:ascii="Times New Roman" w:hAnsi="Times New Roman" w:cs="Times New Roman"/>
          <w:b/>
          <w:sz w:val="26"/>
          <w:szCs w:val="26"/>
          <w:lang w:val="en-US"/>
        </w:rPr>
        <w:t>Taqiqlangan kontentlar (pornografiya)</w:t>
      </w:r>
    </w:p>
    <w:p w:rsidR="00054966" w:rsidRDefault="00C56A5B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56A5B">
        <w:rPr>
          <w:rFonts w:ascii="Times New Roman" w:hAnsi="Times New Roman" w:cs="Times New Roman"/>
          <w:sz w:val="26"/>
          <w:szCs w:val="26"/>
          <w:lang w:val="en-US"/>
        </w:rPr>
        <w:t xml:space="preserve">Internet </w:t>
      </w:r>
      <w:proofErr w:type="gramStart"/>
      <w:r w:rsidRPr="00C56A5B">
        <w:rPr>
          <w:rFonts w:ascii="Times New Roman" w:hAnsi="Times New Roman" w:cs="Times New Roman"/>
          <w:sz w:val="26"/>
          <w:szCs w:val="26"/>
          <w:lang w:val="en-US"/>
        </w:rPr>
        <w:t>tarmog</w:t>
      </w:r>
      <w:r w:rsidR="00B50B7E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C56A5B">
        <w:rPr>
          <w:rFonts w:ascii="Times New Roman" w:hAnsi="Times New Roman" w:cs="Times New Roman"/>
          <w:sz w:val="26"/>
          <w:szCs w:val="26"/>
          <w:lang w:val="en-US"/>
        </w:rPr>
        <w:t>ida</w:t>
      </w:r>
      <w:proofErr w:type="gramEnd"/>
      <w:r w:rsidRPr="00C56A5B">
        <w:rPr>
          <w:rFonts w:ascii="Times New Roman" w:hAnsi="Times New Roman" w:cs="Times New Roman"/>
          <w:sz w:val="26"/>
          <w:szCs w:val="26"/>
          <w:lang w:val="en-US"/>
        </w:rPr>
        <w:t xml:space="preserve"> mavju</w:t>
      </w:r>
      <w:r w:rsidR="00B50B7E">
        <w:rPr>
          <w:rFonts w:ascii="Times New Roman" w:hAnsi="Times New Roman" w:cs="Times New Roman"/>
          <w:sz w:val="26"/>
          <w:szCs w:val="26"/>
          <w:lang w:val="en-US"/>
        </w:rPr>
        <w:t xml:space="preserve">d </w:t>
      </w:r>
      <w:r w:rsidRPr="00C56A5B">
        <w:rPr>
          <w:rFonts w:ascii="Times New Roman" w:hAnsi="Times New Roman" w:cs="Times New Roman"/>
          <w:sz w:val="26"/>
          <w:szCs w:val="26"/>
          <w:lang w:val="en-US"/>
        </w:rPr>
        <w:t>bo</w:t>
      </w:r>
      <w:r w:rsidR="00B50B7E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C56A5B">
        <w:rPr>
          <w:rFonts w:ascii="Times New Roman" w:hAnsi="Times New Roman" w:cs="Times New Roman"/>
          <w:sz w:val="26"/>
          <w:szCs w:val="26"/>
          <w:lang w:val="en-US"/>
        </w:rPr>
        <w:t>lgan taqiqlangan kontentlardan voyaga yetmaganlar tomonidan foydalanish doim axloqiy munozaralarga sabab bo</w:t>
      </w:r>
      <w:r w:rsidR="00B50B7E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C56A5B">
        <w:rPr>
          <w:rFonts w:ascii="Times New Roman" w:hAnsi="Times New Roman" w:cs="Times New Roman"/>
          <w:sz w:val="26"/>
          <w:szCs w:val="26"/>
          <w:lang w:val="en-US"/>
        </w:rPr>
        <w:t xml:space="preserve">lmoqda. </w:t>
      </w:r>
      <w:proofErr w:type="gramStart"/>
      <w:r w:rsidRPr="00C56A5B">
        <w:rPr>
          <w:rFonts w:ascii="Times New Roman" w:hAnsi="Times New Roman" w:cs="Times New Roman"/>
          <w:sz w:val="26"/>
          <w:szCs w:val="26"/>
          <w:lang w:val="en-US"/>
        </w:rPr>
        <w:t>Ayrim davlatlarda bunday kontentlardan foydalanish qattiq ta</w:t>
      </w:r>
      <w:r w:rsidR="00B50B7E">
        <w:rPr>
          <w:rFonts w:ascii="Times New Roman" w:hAnsi="Times New Roman" w:cs="Times New Roman"/>
          <w:sz w:val="26"/>
          <w:szCs w:val="26"/>
          <w:lang w:val="en-US"/>
        </w:rPr>
        <w:t>’</w:t>
      </w:r>
      <w:r w:rsidRPr="00C56A5B">
        <w:rPr>
          <w:rFonts w:ascii="Times New Roman" w:hAnsi="Times New Roman" w:cs="Times New Roman"/>
          <w:sz w:val="26"/>
          <w:szCs w:val="26"/>
          <w:lang w:val="en-US"/>
        </w:rPr>
        <w:t>qiqlansa, ayrim davlatlarda bunga ruxsat berilgan.</w:t>
      </w:r>
      <w:proofErr w:type="gramEnd"/>
      <w:r w:rsidRPr="00C56A5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054966" w:rsidRPr="00054966" w:rsidRDefault="00C56A5B" w:rsidP="00AF686B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054966">
        <w:rPr>
          <w:rFonts w:ascii="Times New Roman" w:hAnsi="Times New Roman" w:cs="Times New Roman"/>
          <w:b/>
          <w:sz w:val="26"/>
          <w:szCs w:val="26"/>
          <w:lang w:val="en-US"/>
        </w:rPr>
        <w:t>Qimor o</w:t>
      </w:r>
      <w:r w:rsidR="00B50B7E">
        <w:rPr>
          <w:rFonts w:ascii="Times New Roman" w:hAnsi="Times New Roman" w:cs="Times New Roman"/>
          <w:b/>
          <w:sz w:val="26"/>
          <w:szCs w:val="26"/>
          <w:lang w:val="en-US"/>
        </w:rPr>
        <w:t>‘</w:t>
      </w:r>
      <w:r w:rsidRPr="00054966">
        <w:rPr>
          <w:rFonts w:ascii="Times New Roman" w:hAnsi="Times New Roman" w:cs="Times New Roman"/>
          <w:b/>
          <w:sz w:val="26"/>
          <w:szCs w:val="26"/>
          <w:lang w:val="en-US"/>
        </w:rPr>
        <w:t>yinlari</w:t>
      </w:r>
    </w:p>
    <w:p w:rsidR="00AA48E0" w:rsidRDefault="00C56A5B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56A5B">
        <w:rPr>
          <w:rFonts w:ascii="Times New Roman" w:hAnsi="Times New Roman" w:cs="Times New Roman"/>
          <w:sz w:val="26"/>
          <w:szCs w:val="26"/>
          <w:lang w:val="en-US"/>
        </w:rPr>
        <w:t xml:space="preserve">Bu muammo ham etnik masaladagi munozaralardan biri </w:t>
      </w:r>
      <w:proofErr w:type="gramStart"/>
      <w:r w:rsidRPr="00C56A5B">
        <w:rPr>
          <w:rFonts w:ascii="Times New Roman" w:hAnsi="Times New Roman" w:cs="Times New Roman"/>
          <w:sz w:val="26"/>
          <w:szCs w:val="26"/>
          <w:lang w:val="en-US"/>
        </w:rPr>
        <w:t>bo</w:t>
      </w:r>
      <w:r w:rsidR="00B50B7E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C56A5B">
        <w:rPr>
          <w:rFonts w:ascii="Times New Roman" w:hAnsi="Times New Roman" w:cs="Times New Roman"/>
          <w:sz w:val="26"/>
          <w:szCs w:val="26"/>
          <w:lang w:val="en-US"/>
        </w:rPr>
        <w:t>lib</w:t>
      </w:r>
      <w:proofErr w:type="gramEnd"/>
      <w:r w:rsidRPr="00C56A5B">
        <w:rPr>
          <w:rFonts w:ascii="Times New Roman" w:hAnsi="Times New Roman" w:cs="Times New Roman"/>
          <w:sz w:val="26"/>
          <w:szCs w:val="26"/>
          <w:lang w:val="en-US"/>
        </w:rPr>
        <w:t xml:space="preserve"> uni kimlardir zarar deb hisoblasa, yana kimlardir ularga qonun aralashuvini yoqlamaydilar. O</w:t>
      </w:r>
      <w:r w:rsidR="00B50B7E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C56A5B">
        <w:rPr>
          <w:rFonts w:ascii="Times New Roman" w:hAnsi="Times New Roman" w:cs="Times New Roman"/>
          <w:sz w:val="26"/>
          <w:szCs w:val="26"/>
          <w:lang w:val="en-US"/>
        </w:rPr>
        <w:t>z</w:t>
      </w:r>
      <w:r w:rsidR="00B50B7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56A5B">
        <w:rPr>
          <w:rFonts w:ascii="Times New Roman" w:hAnsi="Times New Roman" w:cs="Times New Roman"/>
          <w:sz w:val="26"/>
          <w:szCs w:val="26"/>
          <w:lang w:val="en-US"/>
        </w:rPr>
        <w:t xml:space="preserve">navbatida ushbu </w:t>
      </w:r>
      <w:r w:rsidRPr="00C56A5B"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tomonlar orasidagi munozaralar qaysi turdagi </w:t>
      </w:r>
      <w:r w:rsidR="00B50B7E">
        <w:rPr>
          <w:rFonts w:ascii="Times New Roman" w:hAnsi="Times New Roman" w:cs="Times New Roman"/>
          <w:sz w:val="26"/>
          <w:szCs w:val="26"/>
          <w:lang w:val="en-US"/>
        </w:rPr>
        <w:t>o</w:t>
      </w:r>
      <w:r w:rsidR="00B50B7E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C56A5B">
        <w:rPr>
          <w:rFonts w:ascii="Times New Roman" w:hAnsi="Times New Roman" w:cs="Times New Roman"/>
          <w:sz w:val="26"/>
          <w:szCs w:val="26"/>
          <w:lang w:val="en-US"/>
        </w:rPr>
        <w:t xml:space="preserve">yinlarga ruxsat berish kerak? </w:t>
      </w:r>
      <w:proofErr w:type="gramStart"/>
      <w:r w:rsidRPr="00C56A5B">
        <w:rPr>
          <w:rFonts w:ascii="Times New Roman" w:hAnsi="Times New Roman" w:cs="Times New Roman"/>
          <w:sz w:val="26"/>
          <w:szCs w:val="26"/>
          <w:lang w:val="en-US"/>
        </w:rPr>
        <w:t>Ular qayerda o</w:t>
      </w:r>
      <w:r w:rsidR="00B50B7E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C56A5B">
        <w:rPr>
          <w:rFonts w:ascii="Times New Roman" w:hAnsi="Times New Roman" w:cs="Times New Roman"/>
          <w:sz w:val="26"/>
          <w:szCs w:val="26"/>
          <w:lang w:val="en-US"/>
        </w:rPr>
        <w:t>tkazilishi kerak?</w:t>
      </w:r>
      <w:proofErr w:type="gramEnd"/>
      <w:r w:rsidRPr="00C56A5B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C56A5B">
        <w:rPr>
          <w:rFonts w:ascii="Times New Roman" w:hAnsi="Times New Roman" w:cs="Times New Roman"/>
          <w:sz w:val="26"/>
          <w:szCs w:val="26"/>
          <w:lang w:val="en-US"/>
        </w:rPr>
        <w:t>degan</w:t>
      </w:r>
      <w:proofErr w:type="gramEnd"/>
      <w:r w:rsidRPr="00C56A5B">
        <w:rPr>
          <w:rFonts w:ascii="Times New Roman" w:hAnsi="Times New Roman" w:cs="Times New Roman"/>
          <w:sz w:val="26"/>
          <w:szCs w:val="26"/>
          <w:lang w:val="en-US"/>
        </w:rPr>
        <w:t xml:space="preserve"> savollar keng muzokaralarga sabab bo</w:t>
      </w:r>
      <w:r w:rsidR="00B50B7E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C56A5B">
        <w:rPr>
          <w:rFonts w:ascii="Times New Roman" w:hAnsi="Times New Roman" w:cs="Times New Roman"/>
          <w:sz w:val="26"/>
          <w:szCs w:val="26"/>
          <w:lang w:val="en-US"/>
        </w:rPr>
        <w:t xml:space="preserve">lmoqda. </w:t>
      </w:r>
      <w:r w:rsidR="00B50B7E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C56A5B">
        <w:rPr>
          <w:rFonts w:ascii="Times New Roman" w:hAnsi="Times New Roman" w:cs="Times New Roman"/>
          <w:sz w:val="26"/>
          <w:szCs w:val="26"/>
          <w:lang w:val="en-US"/>
        </w:rPr>
        <w:t xml:space="preserve">ozirda aksariyat davlatlarda bu turdagi </w:t>
      </w:r>
      <w:r w:rsidR="00B50B7E">
        <w:rPr>
          <w:rFonts w:ascii="Times New Roman" w:hAnsi="Times New Roman" w:cs="Times New Roman"/>
          <w:sz w:val="26"/>
          <w:szCs w:val="26"/>
          <w:lang w:val="en-US"/>
        </w:rPr>
        <w:t>o</w:t>
      </w:r>
      <w:r w:rsidR="00B50B7E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C56A5B">
        <w:rPr>
          <w:rFonts w:ascii="Times New Roman" w:hAnsi="Times New Roman" w:cs="Times New Roman"/>
          <w:sz w:val="26"/>
          <w:szCs w:val="26"/>
          <w:lang w:val="en-US"/>
        </w:rPr>
        <w:t xml:space="preserve">yinlarga qonuniy ruxsat berilgan </w:t>
      </w:r>
      <w:proofErr w:type="gramStart"/>
      <w:r w:rsidRPr="00C56A5B">
        <w:rPr>
          <w:rFonts w:ascii="Times New Roman" w:hAnsi="Times New Roman" w:cs="Times New Roman"/>
          <w:sz w:val="26"/>
          <w:szCs w:val="26"/>
          <w:lang w:val="en-US"/>
        </w:rPr>
        <w:t>bo</w:t>
      </w:r>
      <w:r w:rsidR="00B50B7E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C56A5B">
        <w:rPr>
          <w:rFonts w:ascii="Times New Roman" w:hAnsi="Times New Roman" w:cs="Times New Roman"/>
          <w:sz w:val="26"/>
          <w:szCs w:val="26"/>
          <w:lang w:val="en-US"/>
        </w:rPr>
        <w:t>lsa</w:t>
      </w:r>
      <w:proofErr w:type="gramEnd"/>
      <w:r w:rsidRPr="00C56A5B">
        <w:rPr>
          <w:rFonts w:ascii="Times New Roman" w:hAnsi="Times New Roman" w:cs="Times New Roman"/>
          <w:sz w:val="26"/>
          <w:szCs w:val="26"/>
          <w:lang w:val="en-US"/>
        </w:rPr>
        <w:t>, qolganlariga qat</w:t>
      </w:r>
      <w:r w:rsidR="00B50B7E">
        <w:rPr>
          <w:rFonts w:ascii="Times New Roman" w:hAnsi="Times New Roman" w:cs="Times New Roman"/>
          <w:sz w:val="26"/>
          <w:szCs w:val="26"/>
          <w:lang w:val="en-US"/>
        </w:rPr>
        <w:t>’</w:t>
      </w:r>
      <w:r w:rsidRPr="00C56A5B">
        <w:rPr>
          <w:rFonts w:ascii="Times New Roman" w:hAnsi="Times New Roman" w:cs="Times New Roman"/>
          <w:sz w:val="26"/>
          <w:szCs w:val="26"/>
          <w:lang w:val="en-US"/>
        </w:rPr>
        <w:t xml:space="preserve">iy cheklovlar mavjud. </w:t>
      </w:r>
    </w:p>
    <w:p w:rsidR="002C5234" w:rsidRPr="00AA48E0" w:rsidRDefault="00C56A5B" w:rsidP="00AF686B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72637F">
        <w:rPr>
          <w:rFonts w:ascii="Times New Roman" w:hAnsi="Times New Roman" w:cs="Times New Roman"/>
          <w:b/>
          <w:sz w:val="26"/>
          <w:szCs w:val="26"/>
          <w:lang w:val="en-US"/>
        </w:rPr>
        <w:t>Kompyuterlan foydalanish etikalari</w:t>
      </w:r>
    </w:p>
    <w:p w:rsidR="0072637F" w:rsidRDefault="0072637F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2637F">
        <w:rPr>
          <w:rFonts w:ascii="Times New Roman" w:hAnsi="Times New Roman" w:cs="Times New Roman"/>
          <w:sz w:val="26"/>
          <w:szCs w:val="26"/>
          <w:lang w:val="en-US"/>
        </w:rPr>
        <w:t>Kompyuter etikasi instituti notijoriy tash</w:t>
      </w:r>
      <w:r w:rsidR="00CE6B44">
        <w:rPr>
          <w:rFonts w:ascii="Times New Roman" w:hAnsi="Times New Roman" w:cs="Times New Roman"/>
          <w:sz w:val="26"/>
          <w:szCs w:val="26"/>
          <w:lang w:val="en-US"/>
        </w:rPr>
        <w:t>k</w:t>
      </w:r>
      <w:r w:rsidRPr="0072637F">
        <w:rPr>
          <w:rFonts w:ascii="Times New Roman" w:hAnsi="Times New Roman" w:cs="Times New Roman"/>
          <w:sz w:val="26"/>
          <w:szCs w:val="26"/>
          <w:lang w:val="en-US"/>
        </w:rPr>
        <w:t xml:space="preserve">ilot </w:t>
      </w:r>
      <w:proofErr w:type="gramStart"/>
      <w:r w:rsidRPr="0072637F">
        <w:rPr>
          <w:rFonts w:ascii="Times New Roman" w:hAnsi="Times New Roman" w:cs="Times New Roman"/>
          <w:sz w:val="26"/>
          <w:szCs w:val="26"/>
          <w:lang w:val="en-US"/>
        </w:rPr>
        <w:t>bo</w:t>
      </w:r>
      <w:r w:rsidR="00CE6B44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72637F">
        <w:rPr>
          <w:rFonts w:ascii="Times New Roman" w:hAnsi="Times New Roman" w:cs="Times New Roman"/>
          <w:sz w:val="26"/>
          <w:szCs w:val="26"/>
          <w:lang w:val="en-US"/>
        </w:rPr>
        <w:t>lib</w:t>
      </w:r>
      <w:proofErr w:type="gramEnd"/>
      <w:r w:rsidRPr="0072637F">
        <w:rPr>
          <w:rFonts w:ascii="Times New Roman" w:hAnsi="Times New Roman" w:cs="Times New Roman"/>
          <w:sz w:val="26"/>
          <w:szCs w:val="26"/>
          <w:lang w:val="en-US"/>
        </w:rPr>
        <w:t>, vazifasi texnologiyani axloqiy nuqtai nazardan targ</w:t>
      </w:r>
      <w:r w:rsidR="00CE6B44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72637F">
        <w:rPr>
          <w:rFonts w:ascii="Times New Roman" w:hAnsi="Times New Roman" w:cs="Times New Roman"/>
          <w:sz w:val="26"/>
          <w:szCs w:val="26"/>
          <w:lang w:val="en-US"/>
        </w:rPr>
        <w:t>ib qilishdir. Ushbu tash</w:t>
      </w:r>
      <w:r w:rsidR="00CE6B44">
        <w:rPr>
          <w:rFonts w:ascii="Times New Roman" w:hAnsi="Times New Roman" w:cs="Times New Roman"/>
          <w:sz w:val="26"/>
          <w:szCs w:val="26"/>
          <w:lang w:val="en-US"/>
        </w:rPr>
        <w:t>k</w:t>
      </w:r>
      <w:r w:rsidRPr="0072637F">
        <w:rPr>
          <w:rFonts w:ascii="Times New Roman" w:hAnsi="Times New Roman" w:cs="Times New Roman"/>
          <w:sz w:val="26"/>
          <w:szCs w:val="26"/>
          <w:lang w:val="en-US"/>
        </w:rPr>
        <w:t>ilot tomonidan quyidagi 10 ta etika qoidalari keltirib o</w:t>
      </w:r>
      <w:r w:rsidR="00CE6B44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72637F">
        <w:rPr>
          <w:rFonts w:ascii="Times New Roman" w:hAnsi="Times New Roman" w:cs="Times New Roman"/>
          <w:sz w:val="26"/>
          <w:szCs w:val="26"/>
          <w:lang w:val="en-US"/>
        </w:rPr>
        <w:t>tilgan:</w:t>
      </w:r>
    </w:p>
    <w:p w:rsidR="0072637F" w:rsidRDefault="0072637F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2637F">
        <w:rPr>
          <w:rFonts w:ascii="Times New Roman" w:hAnsi="Times New Roman" w:cs="Times New Roman"/>
          <w:sz w:val="26"/>
          <w:szCs w:val="26"/>
          <w:lang w:val="en-US"/>
        </w:rPr>
        <w:t>1. Shaxsiy kompyuteringizdan boshqalarning zarariga foydalanmang.</w:t>
      </w:r>
    </w:p>
    <w:p w:rsidR="0072637F" w:rsidRDefault="0072637F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2637F">
        <w:rPr>
          <w:rFonts w:ascii="Times New Roman" w:hAnsi="Times New Roman" w:cs="Times New Roman"/>
          <w:sz w:val="26"/>
          <w:szCs w:val="26"/>
          <w:lang w:val="en-US"/>
        </w:rPr>
        <w:t>2. Boshqa foydalanuvchilarning kompyuter ishlariga xalaqit bermang.</w:t>
      </w:r>
    </w:p>
    <w:p w:rsidR="0072637F" w:rsidRDefault="0072637F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2637F">
        <w:rPr>
          <w:rFonts w:ascii="Times New Roman" w:hAnsi="Times New Roman" w:cs="Times New Roman"/>
          <w:sz w:val="26"/>
          <w:szCs w:val="26"/>
          <w:lang w:val="en-US"/>
        </w:rPr>
        <w:t>3. Boshqa odamlarning kompyuter fayllariga qaramang.</w:t>
      </w:r>
    </w:p>
    <w:p w:rsidR="0072637F" w:rsidRDefault="0072637F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2637F">
        <w:rPr>
          <w:rFonts w:ascii="Times New Roman" w:hAnsi="Times New Roman" w:cs="Times New Roman"/>
          <w:sz w:val="26"/>
          <w:szCs w:val="26"/>
          <w:lang w:val="en-US"/>
        </w:rPr>
        <w:t>4. O</w:t>
      </w:r>
      <w:r w:rsidR="00CE6B44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72637F">
        <w:rPr>
          <w:rFonts w:ascii="Times New Roman" w:hAnsi="Times New Roman" w:cs="Times New Roman"/>
          <w:sz w:val="26"/>
          <w:szCs w:val="26"/>
          <w:lang w:val="en-US"/>
        </w:rPr>
        <w:t>g</w:t>
      </w:r>
      <w:r w:rsidR="00CE6B44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72637F">
        <w:rPr>
          <w:rFonts w:ascii="Times New Roman" w:hAnsi="Times New Roman" w:cs="Times New Roman"/>
          <w:sz w:val="26"/>
          <w:szCs w:val="26"/>
          <w:lang w:val="en-US"/>
        </w:rPr>
        <w:t>irlik uchun kompyuterdan foydalanmang.</w:t>
      </w:r>
    </w:p>
    <w:p w:rsidR="0072637F" w:rsidRDefault="0072637F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2637F">
        <w:rPr>
          <w:rFonts w:ascii="Times New Roman" w:hAnsi="Times New Roman" w:cs="Times New Roman"/>
          <w:sz w:val="26"/>
          <w:szCs w:val="26"/>
          <w:lang w:val="en-US"/>
        </w:rPr>
        <w:t>5. Yomonlik uchun kompyuterdan foydalanmang.</w:t>
      </w:r>
    </w:p>
    <w:p w:rsidR="0072637F" w:rsidRDefault="0072637F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2637F">
        <w:rPr>
          <w:rFonts w:ascii="Times New Roman" w:hAnsi="Times New Roman" w:cs="Times New Roman"/>
          <w:sz w:val="26"/>
          <w:szCs w:val="26"/>
          <w:lang w:val="en-US"/>
        </w:rPr>
        <w:t>6. O</w:t>
      </w:r>
      <w:r w:rsidR="00CE6B44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72637F">
        <w:rPr>
          <w:rFonts w:ascii="Times New Roman" w:hAnsi="Times New Roman" w:cs="Times New Roman"/>
          <w:sz w:val="26"/>
          <w:szCs w:val="26"/>
          <w:lang w:val="en-US"/>
        </w:rPr>
        <w:t>zingiz pul to</w:t>
      </w:r>
      <w:r w:rsidR="00CE6B44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72637F">
        <w:rPr>
          <w:rFonts w:ascii="Times New Roman" w:hAnsi="Times New Roman" w:cs="Times New Roman"/>
          <w:sz w:val="26"/>
          <w:szCs w:val="26"/>
          <w:lang w:val="en-US"/>
        </w:rPr>
        <w:t xml:space="preserve">lab sotib olmagan dasturdan foydalanmang </w:t>
      </w:r>
      <w:proofErr w:type="gramStart"/>
      <w:r w:rsidRPr="0072637F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gramEnd"/>
      <w:r w:rsidRPr="0072637F">
        <w:rPr>
          <w:rFonts w:ascii="Times New Roman" w:hAnsi="Times New Roman" w:cs="Times New Roman"/>
          <w:sz w:val="26"/>
          <w:szCs w:val="26"/>
          <w:lang w:val="en-US"/>
        </w:rPr>
        <w:t xml:space="preserve"> nusxa kuchirmang.</w:t>
      </w:r>
    </w:p>
    <w:p w:rsidR="0072637F" w:rsidRDefault="0072637F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2637F">
        <w:rPr>
          <w:rFonts w:ascii="Times New Roman" w:hAnsi="Times New Roman" w:cs="Times New Roman"/>
          <w:sz w:val="26"/>
          <w:szCs w:val="26"/>
          <w:lang w:val="en-US"/>
        </w:rPr>
        <w:t>7. Birovni kompyuterini ruxsatsiz foydalanmang.</w:t>
      </w:r>
    </w:p>
    <w:p w:rsidR="0072637F" w:rsidRDefault="0072637F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2637F">
        <w:rPr>
          <w:rFonts w:ascii="Times New Roman" w:hAnsi="Times New Roman" w:cs="Times New Roman"/>
          <w:sz w:val="26"/>
          <w:szCs w:val="26"/>
          <w:lang w:val="en-US"/>
        </w:rPr>
        <w:t>8. Birovlarni intellektual mexnati samarasiga zarar yetkazmang.</w:t>
      </w:r>
    </w:p>
    <w:p w:rsidR="0072637F" w:rsidRDefault="0072637F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2637F">
        <w:rPr>
          <w:rFonts w:ascii="Times New Roman" w:hAnsi="Times New Roman" w:cs="Times New Roman"/>
          <w:sz w:val="26"/>
          <w:szCs w:val="26"/>
          <w:lang w:val="en-US"/>
        </w:rPr>
        <w:t>9. Siz yaratgan dasturni ijtimoiy okibati xakida uylang.</w:t>
      </w:r>
    </w:p>
    <w:p w:rsidR="0072637F" w:rsidRDefault="0072637F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2637F">
        <w:rPr>
          <w:rFonts w:ascii="Times New Roman" w:hAnsi="Times New Roman" w:cs="Times New Roman"/>
          <w:sz w:val="26"/>
          <w:szCs w:val="26"/>
          <w:lang w:val="en-US"/>
        </w:rPr>
        <w:t>10. O</w:t>
      </w:r>
      <w:r w:rsidR="00CE6B44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72637F">
        <w:rPr>
          <w:rFonts w:ascii="Times New Roman" w:hAnsi="Times New Roman" w:cs="Times New Roman"/>
          <w:sz w:val="26"/>
          <w:szCs w:val="26"/>
          <w:lang w:val="en-US"/>
        </w:rPr>
        <w:t xml:space="preserve">z kompyuteringizdan boshqalarga nisbatan ongli </w:t>
      </w:r>
      <w:proofErr w:type="gramStart"/>
      <w:r w:rsidRPr="0072637F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gramEnd"/>
      <w:r w:rsidRPr="0072637F">
        <w:rPr>
          <w:rFonts w:ascii="Times New Roman" w:hAnsi="Times New Roman" w:cs="Times New Roman"/>
          <w:sz w:val="26"/>
          <w:szCs w:val="26"/>
          <w:lang w:val="en-US"/>
        </w:rPr>
        <w:t xml:space="preserve"> hurmat bilan foydalaning.</w:t>
      </w:r>
    </w:p>
    <w:p w:rsidR="005176ED" w:rsidRPr="005176ED" w:rsidRDefault="006923BD" w:rsidP="00EC42FF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3</w:t>
      </w:r>
      <w:bookmarkStart w:id="0" w:name="_GoBack"/>
      <w:bookmarkEnd w:id="0"/>
      <w:r w:rsidR="00EC42FF">
        <w:rPr>
          <w:rFonts w:ascii="Times New Roman" w:hAnsi="Times New Roman" w:cs="Times New Roman"/>
          <w:b/>
          <w:sz w:val="26"/>
          <w:szCs w:val="26"/>
          <w:lang w:val="en-US"/>
        </w:rPr>
        <w:t xml:space="preserve">. </w:t>
      </w:r>
      <w:r w:rsidR="0072637F" w:rsidRPr="005176ED">
        <w:rPr>
          <w:rFonts w:ascii="Times New Roman" w:hAnsi="Times New Roman" w:cs="Times New Roman"/>
          <w:b/>
          <w:sz w:val="26"/>
          <w:szCs w:val="26"/>
          <w:lang w:val="en-US"/>
        </w:rPr>
        <w:t>Axborotdan oqilona foydalinish kodeksi</w:t>
      </w:r>
    </w:p>
    <w:p w:rsidR="00112E40" w:rsidRDefault="0072637F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72637F">
        <w:rPr>
          <w:rFonts w:ascii="Times New Roman" w:hAnsi="Times New Roman" w:cs="Times New Roman"/>
          <w:sz w:val="26"/>
          <w:szCs w:val="26"/>
          <w:lang w:val="en-US"/>
        </w:rPr>
        <w:t>Axborotdan oqilona foydalanish kodeksi buxgalteriya tizimiga q</w:t>
      </w:r>
      <w:r w:rsidR="00421044">
        <w:rPr>
          <w:rFonts w:ascii="Times New Roman" w:hAnsi="Times New Roman" w:cs="Times New Roman"/>
          <w:sz w:val="26"/>
          <w:szCs w:val="26"/>
          <w:lang w:val="en-US"/>
        </w:rPr>
        <w:t>o</w:t>
      </w:r>
      <w:r w:rsidR="00421044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72637F">
        <w:rPr>
          <w:rFonts w:ascii="Times New Roman" w:hAnsi="Times New Roman" w:cs="Times New Roman"/>
          <w:sz w:val="26"/>
          <w:szCs w:val="26"/>
          <w:lang w:val="en-US"/>
        </w:rPr>
        <w:t>yiladigan talablarni ta‘kidlaydigan besh tamoilga asoslanadi.</w:t>
      </w:r>
      <w:proofErr w:type="gramEnd"/>
      <w:r w:rsidRPr="0072637F">
        <w:rPr>
          <w:rFonts w:ascii="Times New Roman" w:hAnsi="Times New Roman" w:cs="Times New Roman"/>
          <w:sz w:val="26"/>
          <w:szCs w:val="26"/>
          <w:lang w:val="en-US"/>
        </w:rPr>
        <w:t xml:space="preserve"> Ushbu talablar AQSH </w:t>
      </w:r>
      <w:proofErr w:type="gramStart"/>
      <w:r w:rsidRPr="0072637F">
        <w:rPr>
          <w:rFonts w:ascii="Times New Roman" w:hAnsi="Times New Roman" w:cs="Times New Roman"/>
          <w:sz w:val="26"/>
          <w:szCs w:val="26"/>
          <w:lang w:val="en-US"/>
        </w:rPr>
        <w:t>sog</w:t>
      </w:r>
      <w:r w:rsidR="00421044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="00421044">
        <w:rPr>
          <w:rFonts w:ascii="Times New Roman" w:hAnsi="Times New Roman" w:cs="Times New Roman"/>
          <w:sz w:val="26"/>
          <w:szCs w:val="26"/>
          <w:lang w:val="en-US"/>
        </w:rPr>
        <w:t>liq</w:t>
      </w:r>
      <w:r w:rsidRPr="0072637F">
        <w:rPr>
          <w:rFonts w:ascii="Times New Roman" w:hAnsi="Times New Roman" w:cs="Times New Roman"/>
          <w:sz w:val="26"/>
          <w:szCs w:val="26"/>
          <w:lang w:val="en-US"/>
        </w:rPr>
        <w:t>ni</w:t>
      </w:r>
      <w:proofErr w:type="gramEnd"/>
      <w:r w:rsidR="005176ED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112E40" w:rsidRPr="00112E40">
        <w:rPr>
          <w:rFonts w:ascii="Times New Roman" w:hAnsi="Times New Roman" w:cs="Times New Roman"/>
          <w:sz w:val="26"/>
          <w:szCs w:val="26"/>
          <w:lang w:val="en-US"/>
        </w:rPr>
        <w:t>sa</w:t>
      </w:r>
      <w:r w:rsidR="00421044">
        <w:rPr>
          <w:rFonts w:ascii="Times New Roman" w:hAnsi="Times New Roman" w:cs="Times New Roman"/>
          <w:sz w:val="26"/>
          <w:szCs w:val="26"/>
          <w:lang w:val="en-US"/>
        </w:rPr>
        <w:t>ql</w:t>
      </w:r>
      <w:r w:rsidR="00112E40" w:rsidRPr="00112E40">
        <w:rPr>
          <w:rFonts w:ascii="Times New Roman" w:hAnsi="Times New Roman" w:cs="Times New Roman"/>
          <w:sz w:val="26"/>
          <w:szCs w:val="26"/>
          <w:lang w:val="en-US"/>
        </w:rPr>
        <w:t>ash va insonlarga xizmat k</w:t>
      </w:r>
      <w:r w:rsidR="00421044">
        <w:rPr>
          <w:rFonts w:ascii="Times New Roman" w:hAnsi="Times New Roman" w:cs="Times New Roman"/>
          <w:sz w:val="26"/>
          <w:szCs w:val="26"/>
          <w:lang w:val="en-US"/>
        </w:rPr>
        <w:t>o</w:t>
      </w:r>
      <w:r w:rsidR="00421044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="00112E40" w:rsidRPr="00112E40">
        <w:rPr>
          <w:rFonts w:ascii="Times New Roman" w:hAnsi="Times New Roman" w:cs="Times New Roman"/>
          <w:sz w:val="26"/>
          <w:szCs w:val="26"/>
          <w:lang w:val="en-US"/>
        </w:rPr>
        <w:t>rsatish vazirligi tomonidan 1973 yilda kiritilgan:</w:t>
      </w:r>
    </w:p>
    <w:p w:rsidR="00112E40" w:rsidRDefault="00112E40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12E40">
        <w:rPr>
          <w:rFonts w:ascii="Times New Roman" w:hAnsi="Times New Roman" w:cs="Times New Roman"/>
          <w:sz w:val="26"/>
          <w:szCs w:val="26"/>
          <w:lang w:val="en-US"/>
        </w:rPr>
        <w:t xml:space="preserve">1. Shaxsiy ma‘lumotlarni tuplaydigan tizimlar </w:t>
      </w:r>
      <w:proofErr w:type="gramStart"/>
      <w:r w:rsidRPr="00112E40">
        <w:rPr>
          <w:rFonts w:ascii="Times New Roman" w:hAnsi="Times New Roman" w:cs="Times New Roman"/>
          <w:sz w:val="26"/>
          <w:szCs w:val="26"/>
          <w:lang w:val="en-US"/>
        </w:rPr>
        <w:t>bo</w:t>
      </w:r>
      <w:r w:rsidR="00421044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112E40">
        <w:rPr>
          <w:rFonts w:ascii="Times New Roman" w:hAnsi="Times New Roman" w:cs="Times New Roman"/>
          <w:sz w:val="26"/>
          <w:szCs w:val="26"/>
          <w:lang w:val="en-US"/>
        </w:rPr>
        <w:t>lmasligi</w:t>
      </w:r>
      <w:proofErr w:type="gramEnd"/>
      <w:r w:rsidRPr="00112E40">
        <w:rPr>
          <w:rFonts w:ascii="Times New Roman" w:hAnsi="Times New Roman" w:cs="Times New Roman"/>
          <w:sz w:val="26"/>
          <w:szCs w:val="26"/>
          <w:lang w:val="en-US"/>
        </w:rPr>
        <w:t xml:space="preserve"> kerak. </w:t>
      </w:r>
      <w:proofErr w:type="gramStart"/>
      <w:r w:rsidRPr="00112E40">
        <w:rPr>
          <w:rFonts w:ascii="Times New Roman" w:hAnsi="Times New Roman" w:cs="Times New Roman"/>
          <w:sz w:val="26"/>
          <w:szCs w:val="26"/>
          <w:lang w:val="en-US"/>
        </w:rPr>
        <w:t>Biroq, bu haqiqat sirdir.</w:t>
      </w:r>
      <w:proofErr w:type="gramEnd"/>
      <w:r w:rsidRPr="00112E4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112E40" w:rsidRDefault="00112E40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12E40">
        <w:rPr>
          <w:rFonts w:ascii="Times New Roman" w:hAnsi="Times New Roman" w:cs="Times New Roman"/>
          <w:sz w:val="26"/>
          <w:szCs w:val="26"/>
          <w:lang w:val="en-US"/>
        </w:rPr>
        <w:t>2. Har bir kishi tizimda u to</w:t>
      </w:r>
      <w:r w:rsidR="00421044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112E40">
        <w:rPr>
          <w:rFonts w:ascii="Times New Roman" w:hAnsi="Times New Roman" w:cs="Times New Roman"/>
          <w:sz w:val="26"/>
          <w:szCs w:val="26"/>
          <w:lang w:val="en-US"/>
        </w:rPr>
        <w:t>g</w:t>
      </w:r>
      <w:r w:rsidR="00421044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112E40">
        <w:rPr>
          <w:rFonts w:ascii="Times New Roman" w:hAnsi="Times New Roman" w:cs="Times New Roman"/>
          <w:sz w:val="26"/>
          <w:szCs w:val="26"/>
          <w:lang w:val="en-US"/>
        </w:rPr>
        <w:t xml:space="preserve">risida </w:t>
      </w:r>
      <w:r w:rsidR="00421044"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112E40">
        <w:rPr>
          <w:rFonts w:ascii="Times New Roman" w:hAnsi="Times New Roman" w:cs="Times New Roman"/>
          <w:sz w:val="26"/>
          <w:szCs w:val="26"/>
          <w:lang w:val="en-US"/>
        </w:rPr>
        <w:t>anday ma‘lumotlar sa</w:t>
      </w:r>
      <w:r w:rsidR="00421044">
        <w:rPr>
          <w:rFonts w:ascii="Times New Roman" w:hAnsi="Times New Roman" w:cs="Times New Roman"/>
          <w:sz w:val="26"/>
          <w:szCs w:val="26"/>
          <w:lang w:val="en-US"/>
        </w:rPr>
        <w:t>ql</w:t>
      </w:r>
      <w:r w:rsidRPr="00112E40">
        <w:rPr>
          <w:rFonts w:ascii="Times New Roman" w:hAnsi="Times New Roman" w:cs="Times New Roman"/>
          <w:sz w:val="26"/>
          <w:szCs w:val="26"/>
          <w:lang w:val="en-US"/>
        </w:rPr>
        <w:t xml:space="preserve">anishini </w:t>
      </w:r>
      <w:proofErr w:type="gramStart"/>
      <w:r w:rsidRPr="00112E40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gramEnd"/>
      <w:r w:rsidRPr="00112E40">
        <w:rPr>
          <w:rFonts w:ascii="Times New Roman" w:hAnsi="Times New Roman" w:cs="Times New Roman"/>
          <w:sz w:val="26"/>
          <w:szCs w:val="26"/>
          <w:lang w:val="en-US"/>
        </w:rPr>
        <w:t xml:space="preserve"> undan </w:t>
      </w:r>
      <w:r w:rsidR="00421044"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112E40">
        <w:rPr>
          <w:rFonts w:ascii="Times New Roman" w:hAnsi="Times New Roman" w:cs="Times New Roman"/>
          <w:sz w:val="26"/>
          <w:szCs w:val="26"/>
          <w:lang w:val="en-US"/>
        </w:rPr>
        <w:t xml:space="preserve">anday foydalanilishini boshqarishi kerak. </w:t>
      </w:r>
    </w:p>
    <w:p w:rsidR="00112E40" w:rsidRDefault="00112E40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12E40">
        <w:rPr>
          <w:rFonts w:ascii="Times New Roman" w:hAnsi="Times New Roman" w:cs="Times New Roman"/>
          <w:sz w:val="26"/>
          <w:szCs w:val="26"/>
          <w:lang w:val="en-US"/>
        </w:rPr>
        <w:t>3. Har bir kishi u to</w:t>
      </w:r>
      <w:r w:rsidR="00421044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112E40">
        <w:rPr>
          <w:rFonts w:ascii="Times New Roman" w:hAnsi="Times New Roman" w:cs="Times New Roman"/>
          <w:sz w:val="26"/>
          <w:szCs w:val="26"/>
          <w:lang w:val="en-US"/>
        </w:rPr>
        <w:t>g</w:t>
      </w:r>
      <w:r w:rsidR="00421044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112E40">
        <w:rPr>
          <w:rFonts w:ascii="Times New Roman" w:hAnsi="Times New Roman" w:cs="Times New Roman"/>
          <w:sz w:val="26"/>
          <w:szCs w:val="26"/>
          <w:lang w:val="en-US"/>
        </w:rPr>
        <w:t>risida to</w:t>
      </w:r>
      <w:r w:rsidR="00421044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112E40">
        <w:rPr>
          <w:rFonts w:ascii="Times New Roman" w:hAnsi="Times New Roman" w:cs="Times New Roman"/>
          <w:sz w:val="26"/>
          <w:szCs w:val="26"/>
          <w:lang w:val="en-US"/>
        </w:rPr>
        <w:t>plangan ma‘lumotlardan bitta maqsadda, bosh</w:t>
      </w:r>
      <w:r w:rsidR="00421044"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112E40">
        <w:rPr>
          <w:rFonts w:ascii="Times New Roman" w:hAnsi="Times New Roman" w:cs="Times New Roman"/>
          <w:sz w:val="26"/>
          <w:szCs w:val="26"/>
          <w:lang w:val="en-US"/>
        </w:rPr>
        <w:t xml:space="preserve">a maqsadlarda foydalanilishini oldini olish imkoniyatiga ega </w:t>
      </w:r>
      <w:proofErr w:type="gramStart"/>
      <w:r w:rsidRPr="00112E40">
        <w:rPr>
          <w:rFonts w:ascii="Times New Roman" w:hAnsi="Times New Roman" w:cs="Times New Roman"/>
          <w:sz w:val="26"/>
          <w:szCs w:val="26"/>
          <w:lang w:val="en-US"/>
        </w:rPr>
        <w:t>bo</w:t>
      </w:r>
      <w:r w:rsidR="00421044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112E40">
        <w:rPr>
          <w:rFonts w:ascii="Times New Roman" w:hAnsi="Times New Roman" w:cs="Times New Roman"/>
          <w:sz w:val="26"/>
          <w:szCs w:val="26"/>
          <w:lang w:val="en-US"/>
        </w:rPr>
        <w:t>lishi</w:t>
      </w:r>
      <w:proofErr w:type="gramEnd"/>
      <w:r w:rsidRPr="00112E40">
        <w:rPr>
          <w:rFonts w:ascii="Times New Roman" w:hAnsi="Times New Roman" w:cs="Times New Roman"/>
          <w:sz w:val="26"/>
          <w:szCs w:val="26"/>
          <w:lang w:val="en-US"/>
        </w:rPr>
        <w:t xml:space="preserve"> kerak. </w:t>
      </w:r>
    </w:p>
    <w:p w:rsidR="00112E40" w:rsidRDefault="00112E40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112E40">
        <w:rPr>
          <w:rFonts w:ascii="Times New Roman" w:hAnsi="Times New Roman" w:cs="Times New Roman"/>
          <w:sz w:val="26"/>
          <w:szCs w:val="26"/>
          <w:lang w:val="en-US"/>
        </w:rPr>
        <w:t>4. Har kim</w:t>
      </w:r>
      <w:proofErr w:type="gramEnd"/>
      <w:r w:rsidRPr="00112E40">
        <w:rPr>
          <w:rFonts w:ascii="Times New Roman" w:hAnsi="Times New Roman" w:cs="Times New Roman"/>
          <w:sz w:val="26"/>
          <w:szCs w:val="26"/>
          <w:lang w:val="en-US"/>
        </w:rPr>
        <w:t xml:space="preserve"> o</w:t>
      </w:r>
      <w:r w:rsidR="00421044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112E40">
        <w:rPr>
          <w:rFonts w:ascii="Times New Roman" w:hAnsi="Times New Roman" w:cs="Times New Roman"/>
          <w:sz w:val="26"/>
          <w:szCs w:val="26"/>
          <w:lang w:val="en-US"/>
        </w:rPr>
        <w:t xml:space="preserve">zi </w:t>
      </w:r>
      <w:r w:rsidR="00421044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112E40"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421044"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112E40">
        <w:rPr>
          <w:rFonts w:ascii="Times New Roman" w:hAnsi="Times New Roman" w:cs="Times New Roman"/>
          <w:sz w:val="26"/>
          <w:szCs w:val="26"/>
          <w:lang w:val="en-US"/>
        </w:rPr>
        <w:t>idagi ma‘lumotlarni to</w:t>
      </w:r>
      <w:r w:rsidR="00421044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112E40">
        <w:rPr>
          <w:rFonts w:ascii="Times New Roman" w:hAnsi="Times New Roman" w:cs="Times New Roman"/>
          <w:sz w:val="26"/>
          <w:szCs w:val="26"/>
          <w:lang w:val="en-US"/>
        </w:rPr>
        <w:t>g</w:t>
      </w:r>
      <w:r w:rsidR="00421044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112E40">
        <w:rPr>
          <w:rFonts w:ascii="Times New Roman" w:hAnsi="Times New Roman" w:cs="Times New Roman"/>
          <w:sz w:val="26"/>
          <w:szCs w:val="26"/>
          <w:lang w:val="en-US"/>
        </w:rPr>
        <w:t xml:space="preserve">irlashi kerak. </w:t>
      </w:r>
    </w:p>
    <w:p w:rsidR="00421044" w:rsidRDefault="00112E40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12E40">
        <w:rPr>
          <w:rFonts w:ascii="Times New Roman" w:hAnsi="Times New Roman" w:cs="Times New Roman"/>
          <w:sz w:val="26"/>
          <w:szCs w:val="26"/>
          <w:lang w:val="en-US"/>
        </w:rPr>
        <w:t>5. Shaxsiy ma‘lumotlar sirasiga kiruvchi ma‘lumotlar t</w:t>
      </w:r>
      <w:r w:rsidR="00421044">
        <w:rPr>
          <w:rFonts w:ascii="Times New Roman" w:hAnsi="Times New Roman" w:cs="Times New Roman"/>
          <w:sz w:val="26"/>
          <w:szCs w:val="26"/>
          <w:lang w:val="en-US"/>
        </w:rPr>
        <w:t>o</w:t>
      </w:r>
      <w:r w:rsidR="00421044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112E40">
        <w:rPr>
          <w:rFonts w:ascii="Times New Roman" w:hAnsi="Times New Roman" w:cs="Times New Roman"/>
          <w:sz w:val="26"/>
          <w:szCs w:val="26"/>
          <w:lang w:val="en-US"/>
        </w:rPr>
        <w:t>plamini yaratish, sa</w:t>
      </w:r>
      <w:r w:rsidR="00421044">
        <w:rPr>
          <w:rFonts w:ascii="Times New Roman" w:hAnsi="Times New Roman" w:cs="Times New Roman"/>
          <w:sz w:val="26"/>
          <w:szCs w:val="26"/>
          <w:lang w:val="en-US"/>
        </w:rPr>
        <w:t>ql</w:t>
      </w:r>
      <w:r w:rsidRPr="00112E40">
        <w:rPr>
          <w:rFonts w:ascii="Times New Roman" w:hAnsi="Times New Roman" w:cs="Times New Roman"/>
          <w:sz w:val="26"/>
          <w:szCs w:val="26"/>
          <w:lang w:val="en-US"/>
        </w:rPr>
        <w:t>ash, ishlatish yoki tarqatish bilan shug</w:t>
      </w:r>
      <w:r w:rsidR="00421044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112E40">
        <w:rPr>
          <w:rFonts w:ascii="Times New Roman" w:hAnsi="Times New Roman" w:cs="Times New Roman"/>
          <w:sz w:val="26"/>
          <w:szCs w:val="26"/>
          <w:lang w:val="en-US"/>
        </w:rPr>
        <w:t>ullanadigan har bir tashqilot ushbu ma‘lumotlardan faqat ular belgilangan maqsadlar uchun foydalanilishini ta‘minlash va ulardan bosh</w:t>
      </w:r>
      <w:r w:rsidR="00421044"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112E40">
        <w:rPr>
          <w:rFonts w:ascii="Times New Roman" w:hAnsi="Times New Roman" w:cs="Times New Roman"/>
          <w:sz w:val="26"/>
          <w:szCs w:val="26"/>
          <w:lang w:val="en-US"/>
        </w:rPr>
        <w:t>a maqsadlarda foydalanilishiga qarshi choralar ko</w:t>
      </w:r>
      <w:r w:rsidR="00421044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112E40">
        <w:rPr>
          <w:rFonts w:ascii="Times New Roman" w:hAnsi="Times New Roman" w:cs="Times New Roman"/>
          <w:sz w:val="26"/>
          <w:szCs w:val="26"/>
          <w:lang w:val="en-US"/>
        </w:rPr>
        <w:t>rishi kerak. Milliy qonunlar 2002 yil 12 dekabrda O</w:t>
      </w:r>
      <w:r w:rsidR="00421044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112E40">
        <w:rPr>
          <w:rFonts w:ascii="Times New Roman" w:hAnsi="Times New Roman" w:cs="Times New Roman"/>
          <w:sz w:val="26"/>
          <w:szCs w:val="26"/>
          <w:lang w:val="en-US"/>
        </w:rPr>
        <w:t>zbekiston Respublikasining 439-P - sonli ―</w:t>
      </w:r>
      <w:r w:rsidR="0042104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112E40">
        <w:rPr>
          <w:rFonts w:ascii="Times New Roman" w:hAnsi="Times New Roman" w:cs="Times New Roman"/>
          <w:sz w:val="26"/>
          <w:szCs w:val="26"/>
          <w:lang w:val="en-US"/>
        </w:rPr>
        <w:t xml:space="preserve">Axborot erkinligi prinsiplari </w:t>
      </w:r>
      <w:proofErr w:type="gramStart"/>
      <w:r w:rsidRPr="00112E40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gramEnd"/>
      <w:r w:rsidRPr="00112E40">
        <w:rPr>
          <w:rFonts w:ascii="Times New Roman" w:hAnsi="Times New Roman" w:cs="Times New Roman"/>
          <w:sz w:val="26"/>
          <w:szCs w:val="26"/>
          <w:lang w:val="en-US"/>
        </w:rPr>
        <w:t xml:space="preserve"> kafolatlari to</w:t>
      </w:r>
      <w:r w:rsidR="00421044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112E40">
        <w:rPr>
          <w:rFonts w:ascii="Times New Roman" w:hAnsi="Times New Roman" w:cs="Times New Roman"/>
          <w:sz w:val="26"/>
          <w:szCs w:val="26"/>
          <w:lang w:val="en-US"/>
        </w:rPr>
        <w:t>g</w:t>
      </w:r>
      <w:r w:rsidR="00421044"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112E40">
        <w:rPr>
          <w:rFonts w:ascii="Times New Roman" w:hAnsi="Times New Roman" w:cs="Times New Roman"/>
          <w:sz w:val="26"/>
          <w:szCs w:val="26"/>
          <w:lang w:val="en-US"/>
        </w:rPr>
        <w:t xml:space="preserve">risida‖gi qonuni qabul qilindi. </w:t>
      </w:r>
      <w:proofErr w:type="gramStart"/>
      <w:r w:rsidRPr="00112E40">
        <w:rPr>
          <w:rFonts w:ascii="Times New Roman" w:hAnsi="Times New Roman" w:cs="Times New Roman"/>
          <w:sz w:val="26"/>
          <w:szCs w:val="26"/>
          <w:lang w:val="en-US"/>
        </w:rPr>
        <w:t>Ushbu qonun 16 moddadan iborat.</w:t>
      </w:r>
      <w:proofErr w:type="gramEnd"/>
      <w:r w:rsidRPr="00112E40">
        <w:rPr>
          <w:rFonts w:ascii="Times New Roman" w:hAnsi="Times New Roman" w:cs="Times New Roman"/>
          <w:sz w:val="26"/>
          <w:szCs w:val="26"/>
          <w:lang w:val="en-US"/>
        </w:rPr>
        <w:t xml:space="preserve"> Xususan unda quyidagilar belgilangan: </w:t>
      </w:r>
    </w:p>
    <w:p w:rsidR="000333F3" w:rsidRPr="00421044" w:rsidRDefault="00112E40" w:rsidP="00AF686B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gramStart"/>
      <w:r w:rsidRPr="00421044">
        <w:rPr>
          <w:rFonts w:ascii="Times New Roman" w:hAnsi="Times New Roman" w:cs="Times New Roman"/>
          <w:b/>
          <w:sz w:val="26"/>
          <w:szCs w:val="26"/>
          <w:lang w:val="en-US"/>
        </w:rPr>
        <w:t>1-modda.</w:t>
      </w:r>
      <w:proofErr w:type="gramEnd"/>
      <w:r w:rsidRPr="0042104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Ushbu qonunning asosiy vazifalari</w:t>
      </w:r>
    </w:p>
    <w:p w:rsidR="00421044" w:rsidRDefault="000B6C56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B6C56">
        <w:rPr>
          <w:rFonts w:ascii="Times New Roman" w:hAnsi="Times New Roman" w:cs="Times New Roman"/>
          <w:sz w:val="26"/>
          <w:szCs w:val="26"/>
          <w:lang w:val="en-US"/>
        </w:rPr>
        <w:t xml:space="preserve">Ushbu qonunning asosiy vazifalari axborot erkinligi prinsiplari </w:t>
      </w:r>
      <w:proofErr w:type="gramStart"/>
      <w:r w:rsidRPr="000B6C56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gramEnd"/>
      <w:r w:rsidRPr="000B6C56">
        <w:rPr>
          <w:rFonts w:ascii="Times New Roman" w:hAnsi="Times New Roman" w:cs="Times New Roman"/>
          <w:sz w:val="26"/>
          <w:szCs w:val="26"/>
          <w:lang w:val="en-US"/>
        </w:rPr>
        <w:t xml:space="preserve"> kafolatlariga rioya etilishini, </w:t>
      </w:r>
      <w:r w:rsidR="00E667C6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0B6C56">
        <w:rPr>
          <w:rFonts w:ascii="Times New Roman" w:hAnsi="Times New Roman" w:cs="Times New Roman"/>
          <w:sz w:val="26"/>
          <w:szCs w:val="26"/>
          <w:lang w:val="en-US"/>
        </w:rPr>
        <w:t>ar kimning axborotni erkin va moneliksiz izlash, olish, tekshirish, tarqatish, foydalanish va saqdash huquqdari r</w:t>
      </w:r>
      <w:r w:rsidR="00E667C6">
        <w:rPr>
          <w:rFonts w:ascii="Times New Roman" w:hAnsi="Times New Roman" w:cs="Times New Roman"/>
          <w:sz w:val="26"/>
          <w:szCs w:val="26"/>
          <w:lang w:val="en-US"/>
        </w:rPr>
        <w:t>o‘</w:t>
      </w:r>
      <w:r w:rsidRPr="000B6C56">
        <w:rPr>
          <w:rFonts w:ascii="Times New Roman" w:hAnsi="Times New Roman" w:cs="Times New Roman"/>
          <w:sz w:val="26"/>
          <w:szCs w:val="26"/>
          <w:lang w:val="en-US"/>
        </w:rPr>
        <w:t>yobga chi</w:t>
      </w:r>
      <w:r w:rsidR="00E667C6"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0B6C56">
        <w:rPr>
          <w:rFonts w:ascii="Times New Roman" w:hAnsi="Times New Roman" w:cs="Times New Roman"/>
          <w:sz w:val="26"/>
          <w:szCs w:val="26"/>
          <w:lang w:val="en-US"/>
        </w:rPr>
        <w:t>arilishini, shuningdek axborotning mux</w:t>
      </w:r>
      <w:r w:rsidR="00E667C6">
        <w:rPr>
          <w:rFonts w:ascii="Times New Roman" w:hAnsi="Times New Roman" w:cs="Times New Roman"/>
          <w:sz w:val="26"/>
          <w:szCs w:val="26"/>
          <w:lang w:val="en-US"/>
        </w:rPr>
        <w:t>o</w:t>
      </w:r>
      <w:r w:rsidRPr="000B6C56">
        <w:rPr>
          <w:rFonts w:ascii="Times New Roman" w:hAnsi="Times New Roman" w:cs="Times New Roman"/>
          <w:sz w:val="26"/>
          <w:szCs w:val="26"/>
          <w:lang w:val="en-US"/>
        </w:rPr>
        <w:t xml:space="preserve">faza qilinishini </w:t>
      </w:r>
      <w:r w:rsidR="00E667C6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0B6C56">
        <w:rPr>
          <w:rFonts w:ascii="Times New Roman" w:hAnsi="Times New Roman" w:cs="Times New Roman"/>
          <w:sz w:val="26"/>
          <w:szCs w:val="26"/>
          <w:lang w:val="en-US"/>
        </w:rPr>
        <w:t>amda shax</w:t>
      </w:r>
      <w:r w:rsidR="00E667C6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0B6C56">
        <w:rPr>
          <w:rFonts w:ascii="Times New Roman" w:hAnsi="Times New Roman" w:cs="Times New Roman"/>
          <w:sz w:val="26"/>
          <w:szCs w:val="26"/>
          <w:lang w:val="en-US"/>
        </w:rPr>
        <w:t>, jamiyat va davlatning axborot borasidagi xavf</w:t>
      </w:r>
      <w:r w:rsidR="00E667C6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0B6C56">
        <w:rPr>
          <w:rFonts w:ascii="Times New Roman" w:hAnsi="Times New Roman" w:cs="Times New Roman"/>
          <w:sz w:val="26"/>
          <w:szCs w:val="26"/>
          <w:lang w:val="en-US"/>
        </w:rPr>
        <w:t xml:space="preserve">izligini ta‘minlashdan iborat. </w:t>
      </w:r>
    </w:p>
    <w:p w:rsidR="00421044" w:rsidRPr="00421044" w:rsidRDefault="000B6C56" w:rsidP="00AF686B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gramStart"/>
      <w:r w:rsidRPr="00421044">
        <w:rPr>
          <w:rFonts w:ascii="Times New Roman" w:hAnsi="Times New Roman" w:cs="Times New Roman"/>
          <w:b/>
          <w:sz w:val="26"/>
          <w:szCs w:val="26"/>
          <w:lang w:val="en-US"/>
        </w:rPr>
        <w:t>4-modda.</w:t>
      </w:r>
      <w:proofErr w:type="gramEnd"/>
      <w:r w:rsidRPr="0042104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Axborot erkinligi </w:t>
      </w:r>
    </w:p>
    <w:p w:rsidR="00421044" w:rsidRDefault="000B6C56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B6C56">
        <w:rPr>
          <w:rFonts w:ascii="Times New Roman" w:hAnsi="Times New Roman" w:cs="Times New Roman"/>
          <w:sz w:val="26"/>
          <w:szCs w:val="26"/>
          <w:lang w:val="en-US"/>
        </w:rPr>
        <w:t>O</w:t>
      </w:r>
      <w:r w:rsidR="00E667C6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0B6C56">
        <w:rPr>
          <w:rFonts w:ascii="Times New Roman" w:hAnsi="Times New Roman" w:cs="Times New Roman"/>
          <w:sz w:val="26"/>
          <w:szCs w:val="26"/>
          <w:lang w:val="en-US"/>
        </w:rPr>
        <w:t>zbekiston Respublikasi</w:t>
      </w:r>
      <w:r w:rsidR="00E667C6">
        <w:rPr>
          <w:rFonts w:ascii="Times New Roman" w:hAnsi="Times New Roman" w:cs="Times New Roman"/>
          <w:sz w:val="26"/>
          <w:szCs w:val="26"/>
          <w:lang w:val="en-US"/>
        </w:rPr>
        <w:t>ning Konstitutsiyasiga muvofiq h</w:t>
      </w:r>
      <w:r w:rsidRPr="000B6C56">
        <w:rPr>
          <w:rFonts w:ascii="Times New Roman" w:hAnsi="Times New Roman" w:cs="Times New Roman"/>
          <w:sz w:val="26"/>
          <w:szCs w:val="26"/>
          <w:lang w:val="en-US"/>
        </w:rPr>
        <w:t xml:space="preserve">ar </w:t>
      </w:r>
      <w:proofErr w:type="gramStart"/>
      <w:r w:rsidRPr="000B6C56">
        <w:rPr>
          <w:rFonts w:ascii="Times New Roman" w:hAnsi="Times New Roman" w:cs="Times New Roman"/>
          <w:sz w:val="26"/>
          <w:szCs w:val="26"/>
          <w:lang w:val="en-US"/>
        </w:rPr>
        <w:t>kim</w:t>
      </w:r>
      <w:proofErr w:type="gramEnd"/>
      <w:r w:rsidRPr="000B6C56">
        <w:rPr>
          <w:rFonts w:ascii="Times New Roman" w:hAnsi="Times New Roman" w:cs="Times New Roman"/>
          <w:sz w:val="26"/>
          <w:szCs w:val="26"/>
          <w:lang w:val="en-US"/>
        </w:rPr>
        <w:t xml:space="preserve"> axborotni moneliksiz izlash, olish, tekshirish, tarqatish, undan foydalanish va uni sa</w:t>
      </w:r>
      <w:r w:rsidR="00E667C6"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0B6C56">
        <w:rPr>
          <w:rFonts w:ascii="Times New Roman" w:hAnsi="Times New Roman" w:cs="Times New Roman"/>
          <w:sz w:val="26"/>
          <w:szCs w:val="26"/>
          <w:lang w:val="en-US"/>
        </w:rPr>
        <w:t xml:space="preserve">lash huquqiga ega. Axborot </w:t>
      </w:r>
      <w:r w:rsidRPr="000B6C56">
        <w:rPr>
          <w:rFonts w:ascii="Times New Roman" w:hAnsi="Times New Roman" w:cs="Times New Roman"/>
          <w:sz w:val="26"/>
          <w:szCs w:val="26"/>
          <w:lang w:val="en-US"/>
        </w:rPr>
        <w:lastRenderedPageBreak/>
        <w:t xml:space="preserve">olish faqat qonunga muvofiq </w:t>
      </w:r>
      <w:r w:rsidR="00E667C6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0B6C56">
        <w:rPr>
          <w:rFonts w:ascii="Times New Roman" w:hAnsi="Times New Roman" w:cs="Times New Roman"/>
          <w:sz w:val="26"/>
          <w:szCs w:val="26"/>
          <w:lang w:val="en-US"/>
        </w:rPr>
        <w:t xml:space="preserve">amda inson </w:t>
      </w:r>
      <w:r w:rsidR="00E667C6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0B6C56">
        <w:rPr>
          <w:rFonts w:ascii="Times New Roman" w:hAnsi="Times New Roman" w:cs="Times New Roman"/>
          <w:sz w:val="26"/>
          <w:szCs w:val="26"/>
          <w:lang w:val="en-US"/>
        </w:rPr>
        <w:t>u</w:t>
      </w:r>
      <w:r w:rsidR="00E667C6"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0B6C56">
        <w:rPr>
          <w:rFonts w:ascii="Times New Roman" w:hAnsi="Times New Roman" w:cs="Times New Roman"/>
          <w:sz w:val="26"/>
          <w:szCs w:val="26"/>
          <w:lang w:val="en-US"/>
        </w:rPr>
        <w:t xml:space="preserve">uq </w:t>
      </w:r>
      <w:proofErr w:type="gramStart"/>
      <w:r w:rsidRPr="000B6C56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gramEnd"/>
      <w:r w:rsidRPr="000B6C56">
        <w:rPr>
          <w:rFonts w:ascii="Times New Roman" w:hAnsi="Times New Roman" w:cs="Times New Roman"/>
          <w:sz w:val="26"/>
          <w:szCs w:val="26"/>
          <w:lang w:val="en-US"/>
        </w:rPr>
        <w:t xml:space="preserve"> erkinliklari, konstitutsiyaviy tuzum asoslari, jamiyatning axlo</w:t>
      </w:r>
      <w:r w:rsidR="00E667C6"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0B6C56">
        <w:rPr>
          <w:rFonts w:ascii="Times New Roman" w:hAnsi="Times New Roman" w:cs="Times New Roman"/>
          <w:sz w:val="26"/>
          <w:szCs w:val="26"/>
          <w:lang w:val="en-US"/>
        </w:rPr>
        <w:t xml:space="preserve">iy </w:t>
      </w:r>
      <w:r w:rsidR="00E667C6"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0B6C56">
        <w:rPr>
          <w:rFonts w:ascii="Times New Roman" w:hAnsi="Times New Roman" w:cs="Times New Roman"/>
          <w:sz w:val="26"/>
          <w:szCs w:val="26"/>
          <w:lang w:val="en-US"/>
        </w:rPr>
        <w:t>adriyatlari, mamlakatning ma‘naviy, madaniy va ilmiy salohiyatini muhofaza qilish, xavf</w:t>
      </w:r>
      <w:r w:rsidR="00E667C6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0B6C56">
        <w:rPr>
          <w:rFonts w:ascii="Times New Roman" w:hAnsi="Times New Roman" w:cs="Times New Roman"/>
          <w:sz w:val="26"/>
          <w:szCs w:val="26"/>
          <w:lang w:val="en-US"/>
        </w:rPr>
        <w:t xml:space="preserve">izligini ta‘minlash maqsadida cheklanishi mumkin. </w:t>
      </w:r>
    </w:p>
    <w:p w:rsidR="00421044" w:rsidRPr="00421044" w:rsidRDefault="000B6C56" w:rsidP="00AF686B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gramStart"/>
      <w:r w:rsidRPr="00421044">
        <w:rPr>
          <w:rFonts w:ascii="Times New Roman" w:hAnsi="Times New Roman" w:cs="Times New Roman"/>
          <w:b/>
          <w:sz w:val="26"/>
          <w:szCs w:val="26"/>
          <w:lang w:val="en-US"/>
        </w:rPr>
        <w:t>6-modda.</w:t>
      </w:r>
      <w:proofErr w:type="gramEnd"/>
      <w:r w:rsidRPr="0042104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Axborotning ochiqligi </w:t>
      </w:r>
      <w:proofErr w:type="gramStart"/>
      <w:r w:rsidRPr="00421044">
        <w:rPr>
          <w:rFonts w:ascii="Times New Roman" w:hAnsi="Times New Roman" w:cs="Times New Roman"/>
          <w:b/>
          <w:sz w:val="26"/>
          <w:szCs w:val="26"/>
          <w:lang w:val="en-US"/>
        </w:rPr>
        <w:t>va</w:t>
      </w:r>
      <w:proofErr w:type="gramEnd"/>
      <w:r w:rsidRPr="00421044">
        <w:rPr>
          <w:rFonts w:ascii="Times New Roman" w:hAnsi="Times New Roman" w:cs="Times New Roman"/>
          <w:b/>
          <w:sz w:val="26"/>
          <w:szCs w:val="26"/>
          <w:lang w:val="en-US"/>
        </w:rPr>
        <w:t xml:space="preserve"> oshkoraligi</w:t>
      </w:r>
    </w:p>
    <w:p w:rsidR="00421044" w:rsidRDefault="000B6C56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B6C56">
        <w:rPr>
          <w:rFonts w:ascii="Times New Roman" w:hAnsi="Times New Roman" w:cs="Times New Roman"/>
          <w:sz w:val="26"/>
          <w:szCs w:val="26"/>
          <w:lang w:val="en-US"/>
        </w:rPr>
        <w:t xml:space="preserve">Axborot ochiq </w:t>
      </w:r>
      <w:proofErr w:type="gramStart"/>
      <w:r w:rsidRPr="000B6C56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gramEnd"/>
      <w:r w:rsidRPr="000B6C56">
        <w:rPr>
          <w:rFonts w:ascii="Times New Roman" w:hAnsi="Times New Roman" w:cs="Times New Roman"/>
          <w:sz w:val="26"/>
          <w:szCs w:val="26"/>
          <w:lang w:val="en-US"/>
        </w:rPr>
        <w:t xml:space="preserve"> oshkora bo</w:t>
      </w:r>
      <w:r w:rsidR="00E667C6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0B6C56">
        <w:rPr>
          <w:rFonts w:ascii="Times New Roman" w:hAnsi="Times New Roman" w:cs="Times New Roman"/>
          <w:sz w:val="26"/>
          <w:szCs w:val="26"/>
          <w:lang w:val="en-US"/>
        </w:rPr>
        <w:t>lishi kerak, maxfiy axborot bundan mustasno. Maxfiy axborotga quyidagilar kirmaydi:</w:t>
      </w:r>
    </w:p>
    <w:p w:rsidR="00421044" w:rsidRDefault="000B6C56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B6C56">
        <w:rPr>
          <w:rFonts w:ascii="Times New Roman" w:hAnsi="Times New Roman" w:cs="Times New Roman"/>
          <w:sz w:val="26"/>
          <w:szCs w:val="26"/>
          <w:lang w:val="en-US"/>
        </w:rPr>
        <w:t>• fu</w:t>
      </w:r>
      <w:r w:rsidR="00E667C6">
        <w:rPr>
          <w:rFonts w:ascii="Times New Roman" w:hAnsi="Times New Roman" w:cs="Times New Roman"/>
          <w:sz w:val="26"/>
          <w:szCs w:val="26"/>
          <w:lang w:val="en-US"/>
        </w:rPr>
        <w:t>qarolarning h</w:t>
      </w:r>
      <w:r w:rsidRPr="000B6C56">
        <w:rPr>
          <w:rFonts w:ascii="Times New Roman" w:hAnsi="Times New Roman" w:cs="Times New Roman"/>
          <w:sz w:val="26"/>
          <w:szCs w:val="26"/>
          <w:lang w:val="en-US"/>
        </w:rPr>
        <w:t>u</w:t>
      </w:r>
      <w:r w:rsidR="00E667C6"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0B6C56">
        <w:rPr>
          <w:rFonts w:ascii="Times New Roman" w:hAnsi="Times New Roman" w:cs="Times New Roman"/>
          <w:sz w:val="26"/>
          <w:szCs w:val="26"/>
          <w:lang w:val="en-US"/>
        </w:rPr>
        <w:t>uq va erkinliklari, ularni r</w:t>
      </w:r>
      <w:r w:rsidR="00E667C6">
        <w:rPr>
          <w:rFonts w:ascii="Times New Roman" w:hAnsi="Times New Roman" w:cs="Times New Roman"/>
          <w:sz w:val="26"/>
          <w:szCs w:val="26"/>
          <w:lang w:val="en-US"/>
        </w:rPr>
        <w:t>o</w:t>
      </w:r>
      <w:r w:rsidR="00E667C6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0B6C56">
        <w:rPr>
          <w:rFonts w:ascii="Times New Roman" w:hAnsi="Times New Roman" w:cs="Times New Roman"/>
          <w:sz w:val="26"/>
          <w:szCs w:val="26"/>
          <w:lang w:val="en-US"/>
        </w:rPr>
        <w:t>yobga chi</w:t>
      </w:r>
      <w:r w:rsidR="00E667C6"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0B6C56">
        <w:rPr>
          <w:rFonts w:ascii="Times New Roman" w:hAnsi="Times New Roman" w:cs="Times New Roman"/>
          <w:sz w:val="26"/>
          <w:szCs w:val="26"/>
          <w:lang w:val="en-US"/>
        </w:rPr>
        <w:t>arish tartibi to</w:t>
      </w:r>
      <w:r w:rsidR="00E667C6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0B6C56">
        <w:rPr>
          <w:rFonts w:ascii="Times New Roman" w:hAnsi="Times New Roman" w:cs="Times New Roman"/>
          <w:sz w:val="26"/>
          <w:szCs w:val="26"/>
          <w:lang w:val="en-US"/>
        </w:rPr>
        <w:t>g</w:t>
      </w:r>
      <w:r w:rsidR="00E667C6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0B6C56">
        <w:rPr>
          <w:rFonts w:ascii="Times New Roman" w:hAnsi="Times New Roman" w:cs="Times New Roman"/>
          <w:sz w:val="26"/>
          <w:szCs w:val="26"/>
          <w:lang w:val="en-US"/>
        </w:rPr>
        <w:t xml:space="preserve">risidagi, shuningdek davlat </w:t>
      </w:r>
      <w:r w:rsidR="00E667C6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0B6C56">
        <w:rPr>
          <w:rFonts w:ascii="Times New Roman" w:hAnsi="Times New Roman" w:cs="Times New Roman"/>
          <w:sz w:val="26"/>
          <w:szCs w:val="26"/>
          <w:lang w:val="en-US"/>
        </w:rPr>
        <w:t>okimiyati va bosh</w:t>
      </w:r>
      <w:r w:rsidR="00E667C6"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0B6C56">
        <w:rPr>
          <w:rFonts w:ascii="Times New Roman" w:hAnsi="Times New Roman" w:cs="Times New Roman"/>
          <w:sz w:val="26"/>
          <w:szCs w:val="26"/>
          <w:lang w:val="en-US"/>
        </w:rPr>
        <w:t>aruv organlari, fu</w:t>
      </w:r>
      <w:r w:rsidR="00E667C6"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0B6C56">
        <w:rPr>
          <w:rFonts w:ascii="Times New Roman" w:hAnsi="Times New Roman" w:cs="Times New Roman"/>
          <w:sz w:val="26"/>
          <w:szCs w:val="26"/>
          <w:lang w:val="en-US"/>
        </w:rPr>
        <w:t>arolarning o</w:t>
      </w:r>
      <w:r w:rsidR="00E667C6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0B6C56">
        <w:rPr>
          <w:rFonts w:ascii="Times New Roman" w:hAnsi="Times New Roman" w:cs="Times New Roman"/>
          <w:sz w:val="26"/>
          <w:szCs w:val="26"/>
          <w:lang w:val="en-US"/>
        </w:rPr>
        <w:t xml:space="preserve">zini </w:t>
      </w:r>
      <w:r w:rsidR="00E667C6">
        <w:rPr>
          <w:rFonts w:ascii="Times New Roman" w:hAnsi="Times New Roman" w:cs="Times New Roman"/>
          <w:sz w:val="26"/>
          <w:szCs w:val="26"/>
          <w:lang w:val="en-US"/>
        </w:rPr>
        <w:t>o</w:t>
      </w:r>
      <w:r w:rsidR="00E667C6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0B6C56">
        <w:rPr>
          <w:rFonts w:ascii="Times New Roman" w:hAnsi="Times New Roman" w:cs="Times New Roman"/>
          <w:sz w:val="26"/>
          <w:szCs w:val="26"/>
          <w:lang w:val="en-US"/>
        </w:rPr>
        <w:t>zi bosh</w:t>
      </w:r>
      <w:r w:rsidR="00E667C6"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0B6C56">
        <w:rPr>
          <w:rFonts w:ascii="Times New Roman" w:hAnsi="Times New Roman" w:cs="Times New Roman"/>
          <w:sz w:val="26"/>
          <w:szCs w:val="26"/>
          <w:lang w:val="en-US"/>
        </w:rPr>
        <w:t>arish organlari, jamoat birlashmalari va bosh</w:t>
      </w:r>
      <w:r w:rsidR="00E667C6">
        <w:rPr>
          <w:rFonts w:ascii="Times New Roman" w:hAnsi="Times New Roman" w:cs="Times New Roman"/>
          <w:sz w:val="26"/>
          <w:szCs w:val="26"/>
          <w:lang w:val="en-US"/>
        </w:rPr>
        <w:t>qa nodavlat notijorat tashk</w:t>
      </w:r>
      <w:r w:rsidRPr="000B6C56">
        <w:rPr>
          <w:rFonts w:ascii="Times New Roman" w:hAnsi="Times New Roman" w:cs="Times New Roman"/>
          <w:sz w:val="26"/>
          <w:szCs w:val="26"/>
          <w:lang w:val="en-US"/>
        </w:rPr>
        <w:t>ilotlarining huquqiy ma</w:t>
      </w:r>
      <w:r w:rsidR="00E667C6"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0B6C56">
        <w:rPr>
          <w:rFonts w:ascii="Times New Roman" w:hAnsi="Times New Roman" w:cs="Times New Roman"/>
          <w:sz w:val="26"/>
          <w:szCs w:val="26"/>
          <w:lang w:val="en-US"/>
        </w:rPr>
        <w:t xml:space="preserve">omini belgilovchi qonun </w:t>
      </w:r>
      <w:r w:rsidR="00E667C6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0B6C56">
        <w:rPr>
          <w:rFonts w:ascii="Times New Roman" w:hAnsi="Times New Roman" w:cs="Times New Roman"/>
          <w:sz w:val="26"/>
          <w:szCs w:val="26"/>
          <w:lang w:val="en-US"/>
        </w:rPr>
        <w:t>ujjatlari;</w:t>
      </w:r>
    </w:p>
    <w:p w:rsidR="00F72DAA" w:rsidRDefault="000B6C56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0B6C56">
        <w:rPr>
          <w:rFonts w:ascii="Times New Roman" w:hAnsi="Times New Roman" w:cs="Times New Roman"/>
          <w:sz w:val="26"/>
          <w:szCs w:val="26"/>
          <w:lang w:val="en-US"/>
        </w:rPr>
        <w:t xml:space="preserve">• </w:t>
      </w:r>
      <w:proofErr w:type="gramStart"/>
      <w:r w:rsidRPr="000B6C56">
        <w:rPr>
          <w:rFonts w:ascii="Times New Roman" w:hAnsi="Times New Roman" w:cs="Times New Roman"/>
          <w:sz w:val="26"/>
          <w:szCs w:val="26"/>
          <w:lang w:val="en-US"/>
        </w:rPr>
        <w:t>ekologik</w:t>
      </w:r>
      <w:proofErr w:type="gramEnd"/>
      <w:r w:rsidRPr="000B6C56">
        <w:rPr>
          <w:rFonts w:ascii="Times New Roman" w:hAnsi="Times New Roman" w:cs="Times New Roman"/>
          <w:sz w:val="26"/>
          <w:szCs w:val="26"/>
          <w:lang w:val="en-US"/>
        </w:rPr>
        <w:t>, meteorologik, demografik, sanitariya-epidemiologik, fav</w:t>
      </w:r>
      <w:r w:rsidR="00F72DAA"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0B6C56">
        <w:rPr>
          <w:rFonts w:ascii="Times New Roman" w:hAnsi="Times New Roman" w:cs="Times New Roman"/>
          <w:sz w:val="26"/>
          <w:szCs w:val="26"/>
          <w:lang w:val="en-US"/>
        </w:rPr>
        <w:t>ulodda vaziyatlar to</w:t>
      </w:r>
      <w:r w:rsidR="00F72DAA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0B6C56">
        <w:rPr>
          <w:rFonts w:ascii="Times New Roman" w:hAnsi="Times New Roman" w:cs="Times New Roman"/>
          <w:sz w:val="26"/>
          <w:szCs w:val="26"/>
          <w:lang w:val="en-US"/>
        </w:rPr>
        <w:t>g</w:t>
      </w:r>
      <w:r w:rsidR="00F72DAA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0B6C56">
        <w:rPr>
          <w:rFonts w:ascii="Times New Roman" w:hAnsi="Times New Roman" w:cs="Times New Roman"/>
          <w:sz w:val="26"/>
          <w:szCs w:val="26"/>
          <w:lang w:val="en-US"/>
        </w:rPr>
        <w:t>risidagi ma‘lumotlar hamda a</w:t>
      </w:r>
      <w:r w:rsidR="00F72DAA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0B6C56">
        <w:rPr>
          <w:rFonts w:ascii="Times New Roman" w:hAnsi="Times New Roman" w:cs="Times New Roman"/>
          <w:sz w:val="26"/>
          <w:szCs w:val="26"/>
          <w:lang w:val="en-US"/>
        </w:rPr>
        <w:t>olining, a</w:t>
      </w:r>
      <w:r w:rsidR="00F72DAA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0B6C56">
        <w:rPr>
          <w:rFonts w:ascii="Times New Roman" w:hAnsi="Times New Roman" w:cs="Times New Roman"/>
          <w:sz w:val="26"/>
          <w:szCs w:val="26"/>
          <w:lang w:val="en-US"/>
        </w:rPr>
        <w:t>oli</w:t>
      </w:r>
      <w:r w:rsidR="00F72DA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216376" w:rsidRPr="00C06298">
        <w:rPr>
          <w:rFonts w:ascii="Times New Roman" w:hAnsi="Times New Roman" w:cs="Times New Roman"/>
          <w:sz w:val="26"/>
          <w:szCs w:val="26"/>
          <w:lang w:val="en-US"/>
        </w:rPr>
        <w:t>punktlarining, ishlab chi</w:t>
      </w:r>
      <w:r w:rsidR="00F72DAA">
        <w:rPr>
          <w:rFonts w:ascii="Times New Roman" w:hAnsi="Times New Roman" w:cs="Times New Roman"/>
          <w:sz w:val="26"/>
          <w:szCs w:val="26"/>
          <w:lang w:val="en-US"/>
        </w:rPr>
        <w:t>q</w:t>
      </w:r>
      <w:r w:rsidR="00216376" w:rsidRPr="00C06298">
        <w:rPr>
          <w:rFonts w:ascii="Times New Roman" w:hAnsi="Times New Roman" w:cs="Times New Roman"/>
          <w:sz w:val="26"/>
          <w:szCs w:val="26"/>
          <w:lang w:val="en-US"/>
        </w:rPr>
        <w:t>arish obyektlari va kommunikatsiyalarning xavfsizligini ta‘minlash uchun zarur bo</w:t>
      </w:r>
      <w:r w:rsidR="00F72DAA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="00216376" w:rsidRPr="00C06298">
        <w:rPr>
          <w:rFonts w:ascii="Times New Roman" w:hAnsi="Times New Roman" w:cs="Times New Roman"/>
          <w:sz w:val="26"/>
          <w:szCs w:val="26"/>
          <w:lang w:val="en-US"/>
        </w:rPr>
        <w:t>lgan boshqa axborotlar;</w:t>
      </w:r>
    </w:p>
    <w:p w:rsidR="00F72DAA" w:rsidRDefault="00216376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06298">
        <w:rPr>
          <w:rFonts w:ascii="Times New Roman" w:hAnsi="Times New Roman" w:cs="Times New Roman"/>
          <w:sz w:val="26"/>
          <w:szCs w:val="26"/>
          <w:lang w:val="en-US"/>
        </w:rPr>
        <w:t xml:space="preserve">• </w:t>
      </w:r>
      <w:proofErr w:type="gramStart"/>
      <w:r w:rsidRPr="00C06298">
        <w:rPr>
          <w:rFonts w:ascii="Times New Roman" w:hAnsi="Times New Roman" w:cs="Times New Roman"/>
          <w:sz w:val="26"/>
          <w:szCs w:val="26"/>
          <w:lang w:val="en-US"/>
        </w:rPr>
        <w:t>axborot-kutubxona</w:t>
      </w:r>
      <w:proofErr w:type="gramEnd"/>
      <w:r w:rsidRPr="00C06298">
        <w:rPr>
          <w:rFonts w:ascii="Times New Roman" w:hAnsi="Times New Roman" w:cs="Times New Roman"/>
          <w:sz w:val="26"/>
          <w:szCs w:val="26"/>
          <w:lang w:val="en-US"/>
        </w:rPr>
        <w:t xml:space="preserve"> muassasalarining, arxivlarning, idoraviy arxivlarning va O</w:t>
      </w:r>
      <w:r w:rsidR="00F72DAA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C06298">
        <w:rPr>
          <w:rFonts w:ascii="Times New Roman" w:hAnsi="Times New Roman" w:cs="Times New Roman"/>
          <w:sz w:val="26"/>
          <w:szCs w:val="26"/>
          <w:lang w:val="en-US"/>
        </w:rPr>
        <w:t>zbekiston Respublikasi hududida faoliyat ko</w:t>
      </w:r>
      <w:r w:rsidR="00F72DAA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C06298">
        <w:rPr>
          <w:rFonts w:ascii="Times New Roman" w:hAnsi="Times New Roman" w:cs="Times New Roman"/>
          <w:sz w:val="26"/>
          <w:szCs w:val="26"/>
          <w:lang w:val="en-US"/>
        </w:rPr>
        <w:t>rsatayotgan yuridik shaxslarga tegishli axborot tizimlarining ochiq fondlarid</w:t>
      </w:r>
      <w:r w:rsidR="00F72DAA">
        <w:rPr>
          <w:rFonts w:ascii="Times New Roman" w:hAnsi="Times New Roman" w:cs="Times New Roman"/>
          <w:sz w:val="26"/>
          <w:szCs w:val="26"/>
          <w:lang w:val="en-US"/>
        </w:rPr>
        <w:t>agi mavjud ma‘lumotlar. Davlat h</w:t>
      </w:r>
      <w:r w:rsidRPr="00C06298">
        <w:rPr>
          <w:rFonts w:ascii="Times New Roman" w:hAnsi="Times New Roman" w:cs="Times New Roman"/>
          <w:sz w:val="26"/>
          <w:szCs w:val="26"/>
          <w:lang w:val="en-US"/>
        </w:rPr>
        <w:t>okimiyati va boshqaruv organlari, fuqarolarning o</w:t>
      </w:r>
      <w:r w:rsidR="00F72DAA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C06298">
        <w:rPr>
          <w:rFonts w:ascii="Times New Roman" w:hAnsi="Times New Roman" w:cs="Times New Roman"/>
          <w:sz w:val="26"/>
          <w:szCs w:val="26"/>
          <w:lang w:val="en-US"/>
        </w:rPr>
        <w:t>zini o</w:t>
      </w:r>
      <w:r w:rsidR="00F72DAA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C06298">
        <w:rPr>
          <w:rFonts w:ascii="Times New Roman" w:hAnsi="Times New Roman" w:cs="Times New Roman"/>
          <w:sz w:val="26"/>
          <w:szCs w:val="26"/>
          <w:lang w:val="en-US"/>
        </w:rPr>
        <w:t>zi boshqarish organlari, jamoat birlashmalari va</w:t>
      </w:r>
      <w:r w:rsidR="00F72DAA">
        <w:rPr>
          <w:rFonts w:ascii="Times New Roman" w:hAnsi="Times New Roman" w:cs="Times New Roman"/>
          <w:sz w:val="26"/>
          <w:szCs w:val="26"/>
          <w:lang w:val="en-US"/>
        </w:rPr>
        <w:t xml:space="preserve"> boshqa nodavlat notijorat tashk</w:t>
      </w:r>
      <w:r w:rsidRPr="00C06298">
        <w:rPr>
          <w:rFonts w:ascii="Times New Roman" w:hAnsi="Times New Roman" w:cs="Times New Roman"/>
          <w:sz w:val="26"/>
          <w:szCs w:val="26"/>
          <w:lang w:val="en-US"/>
        </w:rPr>
        <w:t>ilotlari jamiyat manfaatlariga taalluqli voqealar, faktlar, hodisalar va jarayonlar to</w:t>
      </w:r>
      <w:r w:rsidR="00F72DAA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C06298">
        <w:rPr>
          <w:rFonts w:ascii="Times New Roman" w:hAnsi="Times New Roman" w:cs="Times New Roman"/>
          <w:sz w:val="26"/>
          <w:szCs w:val="26"/>
          <w:lang w:val="en-US"/>
        </w:rPr>
        <w:t>g</w:t>
      </w:r>
      <w:r w:rsidR="00F72DAA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C06298">
        <w:rPr>
          <w:rFonts w:ascii="Times New Roman" w:hAnsi="Times New Roman" w:cs="Times New Roman"/>
          <w:sz w:val="26"/>
          <w:szCs w:val="26"/>
          <w:lang w:val="en-US"/>
        </w:rPr>
        <w:t xml:space="preserve">risida qonun </w:t>
      </w:r>
      <w:r w:rsidR="00F72DAA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C06298">
        <w:rPr>
          <w:rFonts w:ascii="Times New Roman" w:hAnsi="Times New Roman" w:cs="Times New Roman"/>
          <w:sz w:val="26"/>
          <w:szCs w:val="26"/>
          <w:lang w:val="en-US"/>
        </w:rPr>
        <w:t xml:space="preserve">ujjatlarida belgilangan tartibda ommaviy axborot vositalariga xabar berishi shart. </w:t>
      </w:r>
    </w:p>
    <w:p w:rsidR="00F72DAA" w:rsidRPr="00F72DAA" w:rsidRDefault="00216376" w:rsidP="00AF686B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gramStart"/>
      <w:r w:rsidRPr="00F72DAA">
        <w:rPr>
          <w:rFonts w:ascii="Times New Roman" w:hAnsi="Times New Roman" w:cs="Times New Roman"/>
          <w:b/>
          <w:sz w:val="26"/>
          <w:szCs w:val="26"/>
          <w:lang w:val="en-US"/>
        </w:rPr>
        <w:t>10-modda.</w:t>
      </w:r>
      <w:proofErr w:type="gramEnd"/>
      <w:r w:rsidRPr="00F72DAA">
        <w:rPr>
          <w:rFonts w:ascii="Times New Roman" w:hAnsi="Times New Roman" w:cs="Times New Roman"/>
          <w:b/>
          <w:sz w:val="26"/>
          <w:szCs w:val="26"/>
          <w:lang w:val="en-US"/>
        </w:rPr>
        <w:t xml:space="preserve"> Axborot berishni rad etish</w:t>
      </w:r>
    </w:p>
    <w:p w:rsidR="000B6C56" w:rsidRPr="00C06298" w:rsidRDefault="00216376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06298">
        <w:rPr>
          <w:rFonts w:ascii="Times New Roman" w:hAnsi="Times New Roman" w:cs="Times New Roman"/>
          <w:sz w:val="26"/>
          <w:szCs w:val="26"/>
          <w:lang w:val="en-US"/>
        </w:rPr>
        <w:t>Agar so</w:t>
      </w:r>
      <w:r w:rsidR="00ED5F44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C06298">
        <w:rPr>
          <w:rFonts w:ascii="Times New Roman" w:hAnsi="Times New Roman" w:cs="Times New Roman"/>
          <w:sz w:val="26"/>
          <w:szCs w:val="26"/>
          <w:lang w:val="en-US"/>
        </w:rPr>
        <w:t xml:space="preserve">ralayotgan axborot maxfiy </w:t>
      </w:r>
      <w:proofErr w:type="gramStart"/>
      <w:r w:rsidRPr="00C06298">
        <w:rPr>
          <w:rFonts w:ascii="Times New Roman" w:hAnsi="Times New Roman" w:cs="Times New Roman"/>
          <w:sz w:val="26"/>
          <w:szCs w:val="26"/>
          <w:lang w:val="en-US"/>
        </w:rPr>
        <w:t>bo</w:t>
      </w:r>
      <w:r w:rsidR="00ED5F44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C06298">
        <w:rPr>
          <w:rFonts w:ascii="Times New Roman" w:hAnsi="Times New Roman" w:cs="Times New Roman"/>
          <w:sz w:val="26"/>
          <w:szCs w:val="26"/>
          <w:lang w:val="en-US"/>
        </w:rPr>
        <w:t>lsa</w:t>
      </w:r>
      <w:proofErr w:type="gramEnd"/>
      <w:r w:rsidRPr="00C06298">
        <w:rPr>
          <w:rFonts w:ascii="Times New Roman" w:hAnsi="Times New Roman" w:cs="Times New Roman"/>
          <w:sz w:val="26"/>
          <w:szCs w:val="26"/>
          <w:lang w:val="en-US"/>
        </w:rPr>
        <w:t xml:space="preserve"> yoki uni oshkor etish natijasida shaxsning huquqlari va qonuniy manfaatlariga, jamiyat va davlat manfaatlariga zarar yetishi mumkin bo</w:t>
      </w:r>
      <w:r w:rsidR="00ED5F44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C06298">
        <w:rPr>
          <w:rFonts w:ascii="Times New Roman" w:hAnsi="Times New Roman" w:cs="Times New Roman"/>
          <w:sz w:val="26"/>
          <w:szCs w:val="26"/>
          <w:lang w:val="en-US"/>
        </w:rPr>
        <w:t xml:space="preserve">lsa, axborotni berish rad etilishi mumkin. </w:t>
      </w:r>
      <w:proofErr w:type="gramStart"/>
      <w:r w:rsidRPr="00C06298">
        <w:rPr>
          <w:rFonts w:ascii="Times New Roman" w:hAnsi="Times New Roman" w:cs="Times New Roman"/>
          <w:sz w:val="26"/>
          <w:szCs w:val="26"/>
          <w:lang w:val="en-US"/>
        </w:rPr>
        <w:t>So</w:t>
      </w:r>
      <w:r w:rsidR="00ED5F44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C06298">
        <w:rPr>
          <w:rFonts w:ascii="Times New Roman" w:hAnsi="Times New Roman" w:cs="Times New Roman"/>
          <w:sz w:val="26"/>
          <w:szCs w:val="26"/>
          <w:lang w:val="en-US"/>
        </w:rPr>
        <w:t>ralayotgan axborotni berish rad etilganligi to</w:t>
      </w:r>
      <w:r w:rsidR="00ED5F44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C06298">
        <w:rPr>
          <w:rFonts w:ascii="Times New Roman" w:hAnsi="Times New Roman" w:cs="Times New Roman"/>
          <w:sz w:val="26"/>
          <w:szCs w:val="26"/>
          <w:lang w:val="en-US"/>
        </w:rPr>
        <w:t>g</w:t>
      </w:r>
      <w:r w:rsidR="00ED5F44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C06298">
        <w:rPr>
          <w:rFonts w:ascii="Times New Roman" w:hAnsi="Times New Roman" w:cs="Times New Roman"/>
          <w:sz w:val="26"/>
          <w:szCs w:val="26"/>
          <w:lang w:val="en-US"/>
        </w:rPr>
        <w:t>risidagi xabar so</w:t>
      </w:r>
      <w:r w:rsidR="00ED5F44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C06298">
        <w:rPr>
          <w:rFonts w:ascii="Times New Roman" w:hAnsi="Times New Roman" w:cs="Times New Roman"/>
          <w:sz w:val="26"/>
          <w:szCs w:val="26"/>
          <w:lang w:val="en-US"/>
        </w:rPr>
        <w:t>rov bilan murojaat etgan shaxsga so</w:t>
      </w:r>
      <w:r w:rsidR="00ED5F44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C06298">
        <w:rPr>
          <w:rFonts w:ascii="Times New Roman" w:hAnsi="Times New Roman" w:cs="Times New Roman"/>
          <w:sz w:val="26"/>
          <w:szCs w:val="26"/>
          <w:lang w:val="en-US"/>
        </w:rPr>
        <w:t>rov olingan sanadan e‘tiboran besh kunlik muddat ichida yuboriladi.</w:t>
      </w:r>
      <w:proofErr w:type="gramEnd"/>
      <w:r w:rsidRPr="00C0629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C06298">
        <w:rPr>
          <w:rFonts w:ascii="Times New Roman" w:hAnsi="Times New Roman" w:cs="Times New Roman"/>
          <w:sz w:val="26"/>
          <w:szCs w:val="26"/>
          <w:lang w:val="en-US"/>
        </w:rPr>
        <w:t>Rad etish to</w:t>
      </w:r>
      <w:r w:rsidR="00ED5F44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C06298">
        <w:rPr>
          <w:rFonts w:ascii="Times New Roman" w:hAnsi="Times New Roman" w:cs="Times New Roman"/>
          <w:sz w:val="26"/>
          <w:szCs w:val="26"/>
          <w:lang w:val="en-US"/>
        </w:rPr>
        <w:t>g</w:t>
      </w:r>
      <w:r w:rsidR="00ED5F44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C06298">
        <w:rPr>
          <w:rFonts w:ascii="Times New Roman" w:hAnsi="Times New Roman" w:cs="Times New Roman"/>
          <w:sz w:val="26"/>
          <w:szCs w:val="26"/>
          <w:lang w:val="en-US"/>
        </w:rPr>
        <w:t>risidagi xabarda so</w:t>
      </w:r>
      <w:r w:rsidR="00ED5F44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C06298">
        <w:rPr>
          <w:rFonts w:ascii="Times New Roman" w:hAnsi="Times New Roman" w:cs="Times New Roman"/>
          <w:sz w:val="26"/>
          <w:szCs w:val="26"/>
          <w:lang w:val="en-US"/>
        </w:rPr>
        <w:t>ralayotgan axborotni berish mumkin emasligi sababi kursatilishi kerak.</w:t>
      </w:r>
      <w:proofErr w:type="gramEnd"/>
      <w:r w:rsidRPr="00C06298">
        <w:rPr>
          <w:rFonts w:ascii="Times New Roman" w:hAnsi="Times New Roman" w:cs="Times New Roman"/>
          <w:sz w:val="26"/>
          <w:szCs w:val="26"/>
          <w:lang w:val="en-US"/>
        </w:rPr>
        <w:t xml:space="preserve"> Maxfiy axborot mulkdori, egasi axborotni so</w:t>
      </w:r>
      <w:r w:rsidR="00ED5F44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C06298">
        <w:rPr>
          <w:rFonts w:ascii="Times New Roman" w:hAnsi="Times New Roman" w:cs="Times New Roman"/>
          <w:sz w:val="26"/>
          <w:szCs w:val="26"/>
          <w:lang w:val="en-US"/>
        </w:rPr>
        <w:t>rayotgan shaxslarni bu axborotni olishning amaldagi cheklovlari to</w:t>
      </w:r>
      <w:r w:rsidR="00ED5F44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C06298">
        <w:rPr>
          <w:rFonts w:ascii="Times New Roman" w:hAnsi="Times New Roman" w:cs="Times New Roman"/>
          <w:sz w:val="26"/>
          <w:szCs w:val="26"/>
          <w:lang w:val="en-US"/>
        </w:rPr>
        <w:t>g</w:t>
      </w:r>
      <w:r w:rsidR="00ED5F44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C06298">
        <w:rPr>
          <w:rFonts w:ascii="Times New Roman" w:hAnsi="Times New Roman" w:cs="Times New Roman"/>
          <w:sz w:val="26"/>
          <w:szCs w:val="26"/>
          <w:lang w:val="en-US"/>
        </w:rPr>
        <w:t>risida xabardor etishi shart</w:t>
      </w:r>
    </w:p>
    <w:p w:rsidR="00270DDA" w:rsidRDefault="00270DDA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70DDA">
        <w:rPr>
          <w:rFonts w:ascii="Times New Roman" w:hAnsi="Times New Roman" w:cs="Times New Roman"/>
          <w:sz w:val="26"/>
          <w:szCs w:val="26"/>
          <w:lang w:val="en-US"/>
        </w:rPr>
        <w:t>Axborot berilishi qonunga xilof ravishda rad etilgan shaxslar, shuningdek o</w:t>
      </w:r>
      <w:r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270DDA">
        <w:rPr>
          <w:rFonts w:ascii="Times New Roman" w:hAnsi="Times New Roman" w:cs="Times New Roman"/>
          <w:sz w:val="26"/>
          <w:szCs w:val="26"/>
          <w:lang w:val="en-US"/>
        </w:rPr>
        <w:t>z so</w:t>
      </w:r>
      <w:r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270DDA">
        <w:rPr>
          <w:rFonts w:ascii="Times New Roman" w:hAnsi="Times New Roman" w:cs="Times New Roman"/>
          <w:sz w:val="26"/>
          <w:szCs w:val="26"/>
          <w:lang w:val="en-US"/>
        </w:rPr>
        <w:t xml:space="preserve">roviga haqqoniy </w:t>
      </w:r>
      <w:proofErr w:type="gramStart"/>
      <w:r w:rsidRPr="00270DDA">
        <w:rPr>
          <w:rFonts w:ascii="Times New Roman" w:hAnsi="Times New Roman" w:cs="Times New Roman"/>
          <w:sz w:val="26"/>
          <w:szCs w:val="26"/>
          <w:lang w:val="en-US"/>
        </w:rPr>
        <w:t>bo</w:t>
      </w:r>
      <w:r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270DDA">
        <w:rPr>
          <w:rFonts w:ascii="Times New Roman" w:hAnsi="Times New Roman" w:cs="Times New Roman"/>
          <w:sz w:val="26"/>
          <w:szCs w:val="26"/>
          <w:lang w:val="en-US"/>
        </w:rPr>
        <w:t>lmagan</w:t>
      </w:r>
      <w:proofErr w:type="gramEnd"/>
      <w:r w:rsidRPr="00270DDA">
        <w:rPr>
          <w:rFonts w:ascii="Times New Roman" w:hAnsi="Times New Roman" w:cs="Times New Roman"/>
          <w:sz w:val="26"/>
          <w:szCs w:val="26"/>
          <w:lang w:val="en-US"/>
        </w:rPr>
        <w:t xml:space="preserve"> axborot olgan shaxslar o</w:t>
      </w:r>
      <w:r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270DDA">
        <w:rPr>
          <w:rFonts w:ascii="Times New Roman" w:hAnsi="Times New Roman" w:cs="Times New Roman"/>
          <w:sz w:val="26"/>
          <w:szCs w:val="26"/>
          <w:lang w:val="en-US"/>
        </w:rPr>
        <w:t>zlariga yetkazilgan moddiy zararning o</w:t>
      </w:r>
      <w:r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270DDA">
        <w:rPr>
          <w:rFonts w:ascii="Times New Roman" w:hAnsi="Times New Roman" w:cs="Times New Roman"/>
          <w:sz w:val="26"/>
          <w:szCs w:val="26"/>
          <w:lang w:val="en-US"/>
        </w:rPr>
        <w:t xml:space="preserve">rni qonunda belgilangan tartibda qoplanishi yoki ma‘naviy ziyon kompensatsiya qilinishi hukuqiga ega. </w:t>
      </w:r>
    </w:p>
    <w:p w:rsidR="00270DDA" w:rsidRPr="00270DDA" w:rsidRDefault="00270DDA" w:rsidP="00AF686B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gramStart"/>
      <w:r w:rsidRPr="00270DDA">
        <w:rPr>
          <w:rFonts w:ascii="Times New Roman" w:hAnsi="Times New Roman" w:cs="Times New Roman"/>
          <w:b/>
          <w:sz w:val="26"/>
          <w:szCs w:val="26"/>
          <w:lang w:val="en-US"/>
        </w:rPr>
        <w:t>11-modda.</w:t>
      </w:r>
      <w:proofErr w:type="gramEnd"/>
      <w:r w:rsidRPr="00270DDA">
        <w:rPr>
          <w:rFonts w:ascii="Times New Roman" w:hAnsi="Times New Roman" w:cs="Times New Roman"/>
          <w:b/>
          <w:sz w:val="26"/>
          <w:szCs w:val="26"/>
          <w:lang w:val="en-US"/>
        </w:rPr>
        <w:t xml:space="preserve"> Axborotni muhofaza etish</w:t>
      </w:r>
    </w:p>
    <w:p w:rsidR="001C26B6" w:rsidRDefault="00270DDA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70DDA">
        <w:rPr>
          <w:rFonts w:ascii="Times New Roman" w:hAnsi="Times New Roman" w:cs="Times New Roman"/>
          <w:sz w:val="26"/>
          <w:szCs w:val="26"/>
          <w:lang w:val="en-US"/>
        </w:rPr>
        <w:t xml:space="preserve">Har qanday axborot, agar u bilan qonunga xilof ravishda muomalada </w:t>
      </w:r>
      <w:proofErr w:type="gramStart"/>
      <w:r w:rsidRPr="00270DDA">
        <w:rPr>
          <w:rFonts w:ascii="Times New Roman" w:hAnsi="Times New Roman" w:cs="Times New Roman"/>
          <w:sz w:val="26"/>
          <w:szCs w:val="26"/>
          <w:lang w:val="en-US"/>
        </w:rPr>
        <w:t>bo</w:t>
      </w:r>
      <w:r w:rsidR="001C26B6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270DDA">
        <w:rPr>
          <w:rFonts w:ascii="Times New Roman" w:hAnsi="Times New Roman" w:cs="Times New Roman"/>
          <w:sz w:val="26"/>
          <w:szCs w:val="26"/>
          <w:lang w:val="en-US"/>
        </w:rPr>
        <w:t>lish</w:t>
      </w:r>
      <w:proofErr w:type="gramEnd"/>
      <w:r w:rsidRPr="00270DDA">
        <w:rPr>
          <w:rFonts w:ascii="Times New Roman" w:hAnsi="Times New Roman" w:cs="Times New Roman"/>
          <w:sz w:val="26"/>
          <w:szCs w:val="26"/>
          <w:lang w:val="en-US"/>
        </w:rPr>
        <w:t xml:space="preserve"> axborot mulkdori, egasi, axborotdan foydalanuvchi va bopsha shaxsga zarar yetkazishi mumkin bo</w:t>
      </w:r>
      <w:r w:rsidR="001C26B6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270DDA">
        <w:rPr>
          <w:rFonts w:ascii="Times New Roman" w:hAnsi="Times New Roman" w:cs="Times New Roman"/>
          <w:sz w:val="26"/>
          <w:szCs w:val="26"/>
          <w:lang w:val="en-US"/>
        </w:rPr>
        <w:t>lsa, muhofaza etilmog</w:t>
      </w:r>
      <w:r w:rsidR="001C26B6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270DDA">
        <w:rPr>
          <w:rFonts w:ascii="Times New Roman" w:hAnsi="Times New Roman" w:cs="Times New Roman"/>
          <w:sz w:val="26"/>
          <w:szCs w:val="26"/>
          <w:lang w:val="en-US"/>
        </w:rPr>
        <w:t xml:space="preserve">i kerak. </w:t>
      </w:r>
    </w:p>
    <w:p w:rsidR="001C26B6" w:rsidRDefault="00270DDA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70DDA">
        <w:rPr>
          <w:rFonts w:ascii="Times New Roman" w:hAnsi="Times New Roman" w:cs="Times New Roman"/>
          <w:sz w:val="26"/>
          <w:szCs w:val="26"/>
          <w:lang w:val="en-US"/>
        </w:rPr>
        <w:t>Axborotni muhofaza etish:</w:t>
      </w:r>
    </w:p>
    <w:p w:rsidR="001C26B6" w:rsidRDefault="00270DDA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70DDA">
        <w:rPr>
          <w:rFonts w:ascii="Times New Roman" w:hAnsi="Times New Roman" w:cs="Times New Roman"/>
          <w:sz w:val="26"/>
          <w:szCs w:val="26"/>
          <w:lang w:val="en-US"/>
        </w:rPr>
        <w:t xml:space="preserve">• </w:t>
      </w:r>
      <w:proofErr w:type="gramStart"/>
      <w:r w:rsidRPr="00270DDA">
        <w:rPr>
          <w:rFonts w:ascii="Times New Roman" w:hAnsi="Times New Roman" w:cs="Times New Roman"/>
          <w:sz w:val="26"/>
          <w:szCs w:val="26"/>
          <w:lang w:val="en-US"/>
        </w:rPr>
        <w:t>shaxs</w:t>
      </w:r>
      <w:proofErr w:type="gramEnd"/>
      <w:r w:rsidRPr="00270DDA">
        <w:rPr>
          <w:rFonts w:ascii="Times New Roman" w:hAnsi="Times New Roman" w:cs="Times New Roman"/>
          <w:sz w:val="26"/>
          <w:szCs w:val="26"/>
          <w:lang w:val="en-US"/>
        </w:rPr>
        <w:t>, jamiyat va davlatning axborot sohasidagi xavfsizligiga taadidlarning oldini olish;</w:t>
      </w:r>
    </w:p>
    <w:p w:rsidR="001C26B6" w:rsidRDefault="00270DDA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70DDA">
        <w:rPr>
          <w:rFonts w:ascii="Times New Roman" w:hAnsi="Times New Roman" w:cs="Times New Roman"/>
          <w:sz w:val="26"/>
          <w:szCs w:val="26"/>
          <w:lang w:val="en-US"/>
        </w:rPr>
        <w:t xml:space="preserve">• </w:t>
      </w:r>
      <w:proofErr w:type="gramStart"/>
      <w:r w:rsidRPr="00270DDA">
        <w:rPr>
          <w:rFonts w:ascii="Times New Roman" w:hAnsi="Times New Roman" w:cs="Times New Roman"/>
          <w:sz w:val="26"/>
          <w:szCs w:val="26"/>
          <w:lang w:val="en-US"/>
        </w:rPr>
        <w:t>axborotning</w:t>
      </w:r>
      <w:proofErr w:type="gramEnd"/>
      <w:r w:rsidRPr="00270DDA">
        <w:rPr>
          <w:rFonts w:ascii="Times New Roman" w:hAnsi="Times New Roman" w:cs="Times New Roman"/>
          <w:sz w:val="26"/>
          <w:szCs w:val="26"/>
          <w:lang w:val="en-US"/>
        </w:rPr>
        <w:t xml:space="preserve"> maxfiyligini ta‘minlash, tarqalishi, o</w:t>
      </w:r>
      <w:r w:rsidR="001C26B6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270DDA">
        <w:rPr>
          <w:rFonts w:ascii="Times New Roman" w:hAnsi="Times New Roman" w:cs="Times New Roman"/>
          <w:sz w:val="26"/>
          <w:szCs w:val="26"/>
          <w:lang w:val="en-US"/>
        </w:rPr>
        <w:t>g</w:t>
      </w:r>
      <w:r w:rsidR="001C26B6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270DDA">
        <w:rPr>
          <w:rFonts w:ascii="Times New Roman" w:hAnsi="Times New Roman" w:cs="Times New Roman"/>
          <w:sz w:val="26"/>
          <w:szCs w:val="26"/>
          <w:lang w:val="en-US"/>
        </w:rPr>
        <w:t>irlanishi, yo</w:t>
      </w:r>
      <w:r w:rsidR="001C26B6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270DDA">
        <w:rPr>
          <w:rFonts w:ascii="Times New Roman" w:hAnsi="Times New Roman" w:cs="Times New Roman"/>
          <w:sz w:val="26"/>
          <w:szCs w:val="26"/>
          <w:lang w:val="en-US"/>
        </w:rPr>
        <w:t xml:space="preserve">qotilishining oldini olish; </w:t>
      </w:r>
    </w:p>
    <w:p w:rsidR="001C26B6" w:rsidRDefault="001C26B6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70DDA">
        <w:rPr>
          <w:rFonts w:ascii="Times New Roman" w:hAnsi="Times New Roman" w:cs="Times New Roman"/>
          <w:sz w:val="26"/>
          <w:szCs w:val="26"/>
          <w:lang w:val="en-US"/>
        </w:rPr>
        <w:t>•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="00270DDA" w:rsidRPr="00270DDA">
        <w:rPr>
          <w:rFonts w:ascii="Times New Roman" w:hAnsi="Times New Roman" w:cs="Times New Roman"/>
          <w:sz w:val="26"/>
          <w:szCs w:val="26"/>
          <w:lang w:val="en-US"/>
        </w:rPr>
        <w:t>axborotning</w:t>
      </w:r>
      <w:proofErr w:type="gramEnd"/>
      <w:r w:rsidR="00270DDA" w:rsidRPr="00270DDA">
        <w:rPr>
          <w:rFonts w:ascii="Times New Roman" w:hAnsi="Times New Roman" w:cs="Times New Roman"/>
          <w:sz w:val="26"/>
          <w:szCs w:val="26"/>
          <w:lang w:val="en-US"/>
        </w:rPr>
        <w:t xml:space="preserve"> buzib talqin etilishi va soxtalashtirilishining oldini olish maqsadida amalga oshiriladi. </w:t>
      </w:r>
    </w:p>
    <w:p w:rsidR="006923BD" w:rsidRDefault="006923BD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1C26B6" w:rsidRPr="001C26B6" w:rsidRDefault="00270DDA" w:rsidP="00AF686B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gramStart"/>
      <w:r w:rsidRPr="001C26B6">
        <w:rPr>
          <w:rFonts w:ascii="Times New Roman" w:hAnsi="Times New Roman" w:cs="Times New Roman"/>
          <w:b/>
          <w:sz w:val="26"/>
          <w:szCs w:val="26"/>
          <w:lang w:val="en-US"/>
        </w:rPr>
        <w:lastRenderedPageBreak/>
        <w:t>13-modda.</w:t>
      </w:r>
      <w:proofErr w:type="gramEnd"/>
      <w:r w:rsidRPr="001C26B6">
        <w:rPr>
          <w:rFonts w:ascii="Times New Roman" w:hAnsi="Times New Roman" w:cs="Times New Roman"/>
          <w:b/>
          <w:sz w:val="26"/>
          <w:szCs w:val="26"/>
          <w:lang w:val="en-US"/>
        </w:rPr>
        <w:t xml:space="preserve"> Shaxsning axborot borasidagi xavfsizligi</w:t>
      </w:r>
    </w:p>
    <w:p w:rsidR="00A404EE" w:rsidRDefault="00270DDA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70DDA">
        <w:rPr>
          <w:rFonts w:ascii="Times New Roman" w:hAnsi="Times New Roman" w:cs="Times New Roman"/>
          <w:sz w:val="26"/>
          <w:szCs w:val="26"/>
          <w:lang w:val="en-US"/>
        </w:rPr>
        <w:t xml:space="preserve">Shaxsning axborot borasidagi xavfsizligi uning axborotdan erkin foydalanishi zarur sharoitlari </w:t>
      </w:r>
      <w:proofErr w:type="gramStart"/>
      <w:r w:rsidRPr="00270DDA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gramEnd"/>
      <w:r w:rsidRPr="00270DDA">
        <w:rPr>
          <w:rFonts w:ascii="Times New Roman" w:hAnsi="Times New Roman" w:cs="Times New Roman"/>
          <w:sz w:val="26"/>
          <w:szCs w:val="26"/>
          <w:lang w:val="en-US"/>
        </w:rPr>
        <w:t xml:space="preserve"> kafolatlarini yaratish, shaxsiy xayotiga taalluqli</w:t>
      </w:r>
      <w:r w:rsidR="0048644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980BE4" w:rsidRPr="00980BE4">
        <w:rPr>
          <w:rFonts w:ascii="Times New Roman" w:hAnsi="Times New Roman" w:cs="Times New Roman"/>
          <w:sz w:val="26"/>
          <w:szCs w:val="26"/>
          <w:lang w:val="en-US"/>
        </w:rPr>
        <w:t>sirlarini saqdash, axborot vositasida qonunga xilof ravishda ruxiy ta‘sir ko</w:t>
      </w:r>
      <w:r w:rsidR="00486440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="00980BE4" w:rsidRPr="00980BE4">
        <w:rPr>
          <w:rFonts w:ascii="Times New Roman" w:hAnsi="Times New Roman" w:cs="Times New Roman"/>
          <w:sz w:val="26"/>
          <w:szCs w:val="26"/>
          <w:lang w:val="en-US"/>
        </w:rPr>
        <w:t xml:space="preserve">rsatilishidan himoya qilish yuli bilan ta‘minlanadi. </w:t>
      </w:r>
    </w:p>
    <w:p w:rsidR="00A404EE" w:rsidRDefault="00980BE4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980BE4">
        <w:rPr>
          <w:rFonts w:ascii="Times New Roman" w:hAnsi="Times New Roman" w:cs="Times New Roman"/>
          <w:sz w:val="26"/>
          <w:szCs w:val="26"/>
          <w:lang w:val="en-US"/>
        </w:rPr>
        <w:t>Jismoniy shaxslarga taalluqli shaxsiy ma‘lumotlar maxfiy axborot toifasiga kiradi.</w:t>
      </w:r>
      <w:proofErr w:type="gramEnd"/>
    </w:p>
    <w:p w:rsidR="00A404EE" w:rsidRDefault="00980BE4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980BE4">
        <w:rPr>
          <w:rFonts w:ascii="Times New Roman" w:hAnsi="Times New Roman" w:cs="Times New Roman"/>
          <w:sz w:val="26"/>
          <w:szCs w:val="26"/>
          <w:lang w:val="en-US"/>
        </w:rPr>
        <w:t>Jismoniy shaxsning roziligisiz uning shaxsiy xayotiga taalluqli axbor</w:t>
      </w:r>
      <w:r w:rsidR="00486440">
        <w:rPr>
          <w:rFonts w:ascii="Times New Roman" w:hAnsi="Times New Roman" w:cs="Times New Roman"/>
          <w:sz w:val="26"/>
          <w:szCs w:val="26"/>
          <w:lang w:val="en-US"/>
        </w:rPr>
        <w:t>otni, xuddi shuningdek shaxsiy h</w:t>
      </w:r>
      <w:r w:rsidRPr="00980BE4">
        <w:rPr>
          <w:rFonts w:ascii="Times New Roman" w:hAnsi="Times New Roman" w:cs="Times New Roman"/>
          <w:sz w:val="26"/>
          <w:szCs w:val="26"/>
          <w:lang w:val="en-US"/>
        </w:rPr>
        <w:t>ayotiga taallu</w:t>
      </w:r>
      <w:r w:rsidR="00486440"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980BE4">
        <w:rPr>
          <w:rFonts w:ascii="Times New Roman" w:hAnsi="Times New Roman" w:cs="Times New Roman"/>
          <w:sz w:val="26"/>
          <w:szCs w:val="26"/>
          <w:lang w:val="en-US"/>
        </w:rPr>
        <w:t>li sirini, yozishmalar, telefondagi so</w:t>
      </w:r>
      <w:r w:rsidR="00486440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980BE4">
        <w:rPr>
          <w:rFonts w:ascii="Times New Roman" w:hAnsi="Times New Roman" w:cs="Times New Roman"/>
          <w:sz w:val="26"/>
          <w:szCs w:val="26"/>
          <w:lang w:val="en-US"/>
        </w:rPr>
        <w:t>zlashuvlar, pochta, telegraf va boshqa muloqot sirlarini buzuvchi axborotni t</w:t>
      </w:r>
      <w:r w:rsidR="00486440">
        <w:rPr>
          <w:rFonts w:ascii="Times New Roman" w:hAnsi="Times New Roman" w:cs="Times New Roman"/>
          <w:sz w:val="26"/>
          <w:szCs w:val="26"/>
          <w:lang w:val="en-US"/>
        </w:rPr>
        <w:t>o</w:t>
      </w:r>
      <w:r w:rsidR="00486440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980BE4">
        <w:rPr>
          <w:rFonts w:ascii="Times New Roman" w:hAnsi="Times New Roman" w:cs="Times New Roman"/>
          <w:sz w:val="26"/>
          <w:szCs w:val="26"/>
          <w:lang w:val="en-US"/>
        </w:rPr>
        <w:t>plashga, sa</w:t>
      </w:r>
      <w:r w:rsidR="00486440">
        <w:rPr>
          <w:rFonts w:ascii="Times New Roman" w:hAnsi="Times New Roman" w:cs="Times New Roman"/>
          <w:sz w:val="26"/>
          <w:szCs w:val="26"/>
          <w:lang w:val="en-US"/>
        </w:rPr>
        <w:t>saql</w:t>
      </w:r>
      <w:r w:rsidRPr="00980BE4">
        <w:rPr>
          <w:rFonts w:ascii="Times New Roman" w:hAnsi="Times New Roman" w:cs="Times New Roman"/>
          <w:sz w:val="26"/>
          <w:szCs w:val="26"/>
          <w:lang w:val="en-US"/>
        </w:rPr>
        <w:t xml:space="preserve">ashga, </w:t>
      </w:r>
      <w:r w:rsidR="00486440"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980BE4">
        <w:rPr>
          <w:rFonts w:ascii="Times New Roman" w:hAnsi="Times New Roman" w:cs="Times New Roman"/>
          <w:sz w:val="26"/>
          <w:szCs w:val="26"/>
          <w:lang w:val="en-US"/>
        </w:rPr>
        <w:t xml:space="preserve">ayta ishlashga, tarqatishga </w:t>
      </w:r>
      <w:proofErr w:type="gramStart"/>
      <w:r w:rsidRPr="00980BE4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gramEnd"/>
      <w:r w:rsidRPr="00980BE4">
        <w:rPr>
          <w:rFonts w:ascii="Times New Roman" w:hAnsi="Times New Roman" w:cs="Times New Roman"/>
          <w:sz w:val="26"/>
          <w:szCs w:val="26"/>
          <w:lang w:val="en-US"/>
        </w:rPr>
        <w:t xml:space="preserve"> undan foydalanishga y</w:t>
      </w:r>
      <w:r w:rsidR="00486440">
        <w:rPr>
          <w:rFonts w:ascii="Times New Roman" w:hAnsi="Times New Roman" w:cs="Times New Roman"/>
          <w:sz w:val="26"/>
          <w:szCs w:val="26"/>
          <w:lang w:val="en-US"/>
        </w:rPr>
        <w:t>o</w:t>
      </w:r>
      <w:r w:rsidR="00486440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980BE4">
        <w:rPr>
          <w:rFonts w:ascii="Times New Roman" w:hAnsi="Times New Roman" w:cs="Times New Roman"/>
          <w:sz w:val="26"/>
          <w:szCs w:val="26"/>
          <w:lang w:val="en-US"/>
        </w:rPr>
        <w:t xml:space="preserve">l </w:t>
      </w:r>
      <w:r w:rsidR="00486440">
        <w:rPr>
          <w:rFonts w:ascii="Times New Roman" w:hAnsi="Times New Roman" w:cs="Times New Roman"/>
          <w:sz w:val="26"/>
          <w:szCs w:val="26"/>
          <w:lang w:val="en-US"/>
        </w:rPr>
        <w:t>qo</w:t>
      </w:r>
      <w:r w:rsidR="00486440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980BE4">
        <w:rPr>
          <w:rFonts w:ascii="Times New Roman" w:hAnsi="Times New Roman" w:cs="Times New Roman"/>
          <w:sz w:val="26"/>
          <w:szCs w:val="26"/>
          <w:lang w:val="en-US"/>
        </w:rPr>
        <w:t xml:space="preserve">yilmaydi, qonun </w:t>
      </w:r>
      <w:r w:rsidR="00486440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980BE4">
        <w:rPr>
          <w:rFonts w:ascii="Times New Roman" w:hAnsi="Times New Roman" w:cs="Times New Roman"/>
          <w:sz w:val="26"/>
          <w:szCs w:val="26"/>
          <w:lang w:val="en-US"/>
        </w:rPr>
        <w:t xml:space="preserve">ujjatlarida belgilangan hollar bundan mustasno. </w:t>
      </w:r>
    </w:p>
    <w:p w:rsidR="00A404EE" w:rsidRDefault="00980BE4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980BE4">
        <w:rPr>
          <w:rFonts w:ascii="Times New Roman" w:hAnsi="Times New Roman" w:cs="Times New Roman"/>
          <w:sz w:val="26"/>
          <w:szCs w:val="26"/>
          <w:lang w:val="en-US"/>
        </w:rPr>
        <w:t>Jismoniy shaxslar to</w:t>
      </w:r>
      <w:r w:rsidR="00486440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980BE4">
        <w:rPr>
          <w:rFonts w:ascii="Times New Roman" w:hAnsi="Times New Roman" w:cs="Times New Roman"/>
          <w:sz w:val="26"/>
          <w:szCs w:val="26"/>
          <w:lang w:val="en-US"/>
        </w:rPr>
        <w:t>g</w:t>
      </w:r>
      <w:r w:rsidR="00486440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980BE4">
        <w:rPr>
          <w:rFonts w:ascii="Times New Roman" w:hAnsi="Times New Roman" w:cs="Times New Roman"/>
          <w:sz w:val="26"/>
          <w:szCs w:val="26"/>
          <w:lang w:val="en-US"/>
        </w:rPr>
        <w:t xml:space="preserve">risidagi axborotdan ularga moddiy zarar </w:t>
      </w:r>
      <w:proofErr w:type="gramStart"/>
      <w:r w:rsidRPr="00980BE4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gramEnd"/>
      <w:r w:rsidRPr="00980BE4">
        <w:rPr>
          <w:rFonts w:ascii="Times New Roman" w:hAnsi="Times New Roman" w:cs="Times New Roman"/>
          <w:sz w:val="26"/>
          <w:szCs w:val="26"/>
          <w:lang w:val="en-US"/>
        </w:rPr>
        <w:t xml:space="preserve"> ma‘naviy ziyon yetkazish, shuningdek ularning huquqdari, erkinliklari va qonuniy manfaatlari ro</w:t>
      </w:r>
      <w:r w:rsidR="00486440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980BE4">
        <w:rPr>
          <w:rFonts w:ascii="Times New Roman" w:hAnsi="Times New Roman" w:cs="Times New Roman"/>
          <w:sz w:val="26"/>
          <w:szCs w:val="26"/>
          <w:lang w:val="en-US"/>
        </w:rPr>
        <w:t>yobga chi</w:t>
      </w:r>
      <w:r w:rsidR="00486440"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980BE4">
        <w:rPr>
          <w:rFonts w:ascii="Times New Roman" w:hAnsi="Times New Roman" w:cs="Times New Roman"/>
          <w:sz w:val="26"/>
          <w:szCs w:val="26"/>
          <w:lang w:val="en-US"/>
        </w:rPr>
        <w:t>arilishiga to</w:t>
      </w:r>
      <w:r w:rsidR="00486440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980BE4">
        <w:rPr>
          <w:rFonts w:ascii="Times New Roman" w:hAnsi="Times New Roman" w:cs="Times New Roman"/>
          <w:sz w:val="26"/>
          <w:szCs w:val="26"/>
          <w:lang w:val="en-US"/>
        </w:rPr>
        <w:t>sqinlik qilish maqsadida foydalanish ta</w:t>
      </w:r>
      <w:r w:rsidR="00486440">
        <w:rPr>
          <w:rFonts w:ascii="Times New Roman" w:hAnsi="Times New Roman" w:cs="Times New Roman"/>
          <w:sz w:val="26"/>
          <w:szCs w:val="26"/>
          <w:lang w:val="en-US"/>
        </w:rPr>
        <w:t>’</w:t>
      </w:r>
      <w:r w:rsidRPr="00980BE4">
        <w:rPr>
          <w:rFonts w:ascii="Times New Roman" w:hAnsi="Times New Roman" w:cs="Times New Roman"/>
          <w:sz w:val="26"/>
          <w:szCs w:val="26"/>
          <w:lang w:val="en-US"/>
        </w:rPr>
        <w:t xml:space="preserve">qiqdanadi. </w:t>
      </w:r>
    </w:p>
    <w:p w:rsidR="00A404EE" w:rsidRDefault="00980BE4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980BE4">
        <w:rPr>
          <w:rFonts w:ascii="Times New Roman" w:hAnsi="Times New Roman" w:cs="Times New Roman"/>
          <w:sz w:val="26"/>
          <w:szCs w:val="26"/>
          <w:lang w:val="en-US"/>
        </w:rPr>
        <w:t>Fu</w:t>
      </w:r>
      <w:r w:rsidR="00486440"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980BE4">
        <w:rPr>
          <w:rFonts w:ascii="Times New Roman" w:hAnsi="Times New Roman" w:cs="Times New Roman"/>
          <w:sz w:val="26"/>
          <w:szCs w:val="26"/>
          <w:lang w:val="en-US"/>
        </w:rPr>
        <w:t>arolar to</w:t>
      </w:r>
      <w:r w:rsidR="00486440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980BE4">
        <w:rPr>
          <w:rFonts w:ascii="Times New Roman" w:hAnsi="Times New Roman" w:cs="Times New Roman"/>
          <w:sz w:val="26"/>
          <w:szCs w:val="26"/>
          <w:lang w:val="en-US"/>
        </w:rPr>
        <w:t>g</w:t>
      </w:r>
      <w:r w:rsidR="00486440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980BE4">
        <w:rPr>
          <w:rFonts w:ascii="Times New Roman" w:hAnsi="Times New Roman" w:cs="Times New Roman"/>
          <w:sz w:val="26"/>
          <w:szCs w:val="26"/>
          <w:lang w:val="en-US"/>
        </w:rPr>
        <w:t xml:space="preserve">risida axborot oluvchi, bunday axborotga egalik qiluvchi </w:t>
      </w:r>
      <w:r w:rsidR="00486440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980BE4">
        <w:rPr>
          <w:rFonts w:ascii="Times New Roman" w:hAnsi="Times New Roman" w:cs="Times New Roman"/>
          <w:sz w:val="26"/>
          <w:szCs w:val="26"/>
          <w:lang w:val="en-US"/>
        </w:rPr>
        <w:t xml:space="preserve">amda undan foydalanuvchi yuridik </w:t>
      </w:r>
      <w:proofErr w:type="gramStart"/>
      <w:r w:rsidRPr="00980BE4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gramEnd"/>
      <w:r w:rsidRPr="00980BE4">
        <w:rPr>
          <w:rFonts w:ascii="Times New Roman" w:hAnsi="Times New Roman" w:cs="Times New Roman"/>
          <w:sz w:val="26"/>
          <w:szCs w:val="26"/>
          <w:lang w:val="en-US"/>
        </w:rPr>
        <w:t xml:space="preserve"> jismoniy shaxslar bu axborotdan foydalanish tartibini buzganlik uchun qonunda nazarda tutilgan tarzda javobgar bo</w:t>
      </w:r>
      <w:r w:rsidR="00486440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980BE4">
        <w:rPr>
          <w:rFonts w:ascii="Times New Roman" w:hAnsi="Times New Roman" w:cs="Times New Roman"/>
          <w:sz w:val="26"/>
          <w:szCs w:val="26"/>
          <w:lang w:val="en-US"/>
        </w:rPr>
        <w:t xml:space="preserve">ladilar. </w:t>
      </w:r>
    </w:p>
    <w:p w:rsidR="00A404EE" w:rsidRDefault="00980BE4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980BE4">
        <w:rPr>
          <w:rFonts w:ascii="Times New Roman" w:hAnsi="Times New Roman" w:cs="Times New Roman"/>
          <w:sz w:val="26"/>
          <w:szCs w:val="26"/>
          <w:lang w:val="en-US"/>
        </w:rPr>
        <w:t>Ommaviy axborot vositalari axborot manbaini yoki taxallusini qo</w:t>
      </w:r>
      <w:r w:rsidR="00486440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980BE4">
        <w:rPr>
          <w:rFonts w:ascii="Times New Roman" w:hAnsi="Times New Roman" w:cs="Times New Roman"/>
          <w:sz w:val="26"/>
          <w:szCs w:val="26"/>
          <w:lang w:val="en-US"/>
        </w:rPr>
        <w:t xml:space="preserve">ygan muallifni ularning roziligisiz oshkor etishga </w:t>
      </w:r>
      <w:r w:rsidR="00486440">
        <w:rPr>
          <w:rFonts w:ascii="Times New Roman" w:hAnsi="Times New Roman" w:cs="Times New Roman"/>
          <w:sz w:val="26"/>
          <w:szCs w:val="26"/>
          <w:lang w:val="en-US"/>
        </w:rPr>
        <w:t>haqli</w:t>
      </w:r>
      <w:r w:rsidRPr="00980BE4">
        <w:rPr>
          <w:rFonts w:ascii="Times New Roman" w:hAnsi="Times New Roman" w:cs="Times New Roman"/>
          <w:sz w:val="26"/>
          <w:szCs w:val="26"/>
          <w:lang w:val="en-US"/>
        </w:rPr>
        <w:t xml:space="preserve"> emas.</w:t>
      </w:r>
      <w:proofErr w:type="gramEnd"/>
      <w:r w:rsidRPr="00980BE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980BE4">
        <w:rPr>
          <w:rFonts w:ascii="Times New Roman" w:hAnsi="Times New Roman" w:cs="Times New Roman"/>
          <w:sz w:val="26"/>
          <w:szCs w:val="26"/>
          <w:lang w:val="en-US"/>
        </w:rPr>
        <w:t>Axborot manbai yoki muallif nomi faqat sud qarori bilan oshkor etilishi mumkin.</w:t>
      </w:r>
      <w:proofErr w:type="gramEnd"/>
      <w:r w:rsidRPr="00980BE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A404EE" w:rsidRPr="00A404EE" w:rsidRDefault="00980BE4" w:rsidP="00AF686B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gramStart"/>
      <w:r w:rsidRPr="00A404EE">
        <w:rPr>
          <w:rFonts w:ascii="Times New Roman" w:hAnsi="Times New Roman" w:cs="Times New Roman"/>
          <w:b/>
          <w:sz w:val="26"/>
          <w:szCs w:val="26"/>
          <w:lang w:val="en-US"/>
        </w:rPr>
        <w:t>14-modda.</w:t>
      </w:r>
      <w:proofErr w:type="gramEnd"/>
      <w:r w:rsidRPr="00A404EE">
        <w:rPr>
          <w:rFonts w:ascii="Times New Roman" w:hAnsi="Times New Roman" w:cs="Times New Roman"/>
          <w:b/>
          <w:sz w:val="26"/>
          <w:szCs w:val="26"/>
          <w:lang w:val="en-US"/>
        </w:rPr>
        <w:t xml:space="preserve"> Jamiyatning axborot borasidagi xavfsizligi </w:t>
      </w:r>
    </w:p>
    <w:p w:rsidR="000B6C56" w:rsidRPr="00980BE4" w:rsidRDefault="00980BE4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980BE4">
        <w:rPr>
          <w:rFonts w:ascii="Times New Roman" w:hAnsi="Times New Roman" w:cs="Times New Roman"/>
          <w:sz w:val="26"/>
          <w:szCs w:val="26"/>
          <w:lang w:val="en-US"/>
        </w:rPr>
        <w:t>Jamiyatning axborot borasidagi xavfsizligiga quyidagi yo</w:t>
      </w:r>
      <w:r w:rsidR="00486440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980BE4">
        <w:rPr>
          <w:rFonts w:ascii="Times New Roman" w:hAnsi="Times New Roman" w:cs="Times New Roman"/>
          <w:sz w:val="26"/>
          <w:szCs w:val="26"/>
          <w:lang w:val="en-US"/>
        </w:rPr>
        <w:t>llar bilan erishiladi:</w:t>
      </w:r>
    </w:p>
    <w:p w:rsidR="006656C2" w:rsidRDefault="006656C2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656C2">
        <w:rPr>
          <w:rFonts w:ascii="Times New Roman" w:hAnsi="Times New Roman" w:cs="Times New Roman"/>
          <w:sz w:val="26"/>
          <w:szCs w:val="26"/>
          <w:lang w:val="en-US"/>
        </w:rPr>
        <w:t xml:space="preserve">• </w:t>
      </w:r>
      <w:proofErr w:type="gramStart"/>
      <w:r w:rsidRPr="006656C2">
        <w:rPr>
          <w:rFonts w:ascii="Times New Roman" w:hAnsi="Times New Roman" w:cs="Times New Roman"/>
          <w:sz w:val="26"/>
          <w:szCs w:val="26"/>
          <w:lang w:val="en-US"/>
        </w:rPr>
        <w:t>demokratik</w:t>
      </w:r>
      <w:proofErr w:type="gramEnd"/>
      <w:r w:rsidRPr="006656C2">
        <w:rPr>
          <w:rFonts w:ascii="Times New Roman" w:hAnsi="Times New Roman" w:cs="Times New Roman"/>
          <w:sz w:val="26"/>
          <w:szCs w:val="26"/>
          <w:lang w:val="en-US"/>
        </w:rPr>
        <w:t xml:space="preserve"> fuqarolik jamiyati</w:t>
      </w:r>
    </w:p>
    <w:p w:rsidR="006656C2" w:rsidRDefault="006656C2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656C2">
        <w:rPr>
          <w:rFonts w:ascii="Times New Roman" w:hAnsi="Times New Roman" w:cs="Times New Roman"/>
          <w:sz w:val="26"/>
          <w:szCs w:val="26"/>
          <w:lang w:val="en-US"/>
        </w:rPr>
        <w:t xml:space="preserve">• </w:t>
      </w:r>
      <w:proofErr w:type="gramStart"/>
      <w:r w:rsidRPr="006656C2">
        <w:rPr>
          <w:rFonts w:ascii="Times New Roman" w:hAnsi="Times New Roman" w:cs="Times New Roman"/>
          <w:sz w:val="26"/>
          <w:szCs w:val="26"/>
          <w:lang w:val="en-US"/>
        </w:rPr>
        <w:t>asoslari</w:t>
      </w:r>
      <w:proofErr w:type="gramEnd"/>
      <w:r w:rsidRPr="006656C2">
        <w:rPr>
          <w:rFonts w:ascii="Times New Roman" w:hAnsi="Times New Roman" w:cs="Times New Roman"/>
          <w:sz w:val="26"/>
          <w:szCs w:val="26"/>
          <w:lang w:val="en-US"/>
        </w:rPr>
        <w:t xml:space="preserve"> rivojlantirilishini, ommaviy axborot erkinligini ta‘minlash;</w:t>
      </w:r>
    </w:p>
    <w:p w:rsidR="006656C2" w:rsidRDefault="006656C2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656C2">
        <w:rPr>
          <w:rFonts w:ascii="Times New Roman" w:hAnsi="Times New Roman" w:cs="Times New Roman"/>
          <w:sz w:val="26"/>
          <w:szCs w:val="26"/>
          <w:lang w:val="en-US"/>
        </w:rPr>
        <w:t xml:space="preserve">• </w:t>
      </w:r>
      <w:proofErr w:type="gramStart"/>
      <w:r w:rsidRPr="006656C2">
        <w:rPr>
          <w:rFonts w:ascii="Times New Roman" w:hAnsi="Times New Roman" w:cs="Times New Roman"/>
          <w:sz w:val="26"/>
          <w:szCs w:val="26"/>
          <w:lang w:val="en-US"/>
        </w:rPr>
        <w:t>qonunga</w:t>
      </w:r>
      <w:proofErr w:type="gramEnd"/>
      <w:r w:rsidRPr="006656C2">
        <w:rPr>
          <w:rFonts w:ascii="Times New Roman" w:hAnsi="Times New Roman" w:cs="Times New Roman"/>
          <w:sz w:val="26"/>
          <w:szCs w:val="26"/>
          <w:lang w:val="en-US"/>
        </w:rPr>
        <w:t xml:space="preserve"> xilof ravishda ijtimoiy ongga axborot vositasida ruhiy ta‘sir k</w:t>
      </w:r>
      <w:r w:rsidR="00486440">
        <w:rPr>
          <w:rFonts w:ascii="Times New Roman" w:hAnsi="Times New Roman" w:cs="Times New Roman"/>
          <w:sz w:val="26"/>
          <w:szCs w:val="26"/>
          <w:lang w:val="en-US"/>
        </w:rPr>
        <w:t>o</w:t>
      </w:r>
      <w:r w:rsidR="00486440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6656C2">
        <w:rPr>
          <w:rFonts w:ascii="Times New Roman" w:hAnsi="Times New Roman" w:cs="Times New Roman"/>
          <w:sz w:val="26"/>
          <w:szCs w:val="26"/>
          <w:lang w:val="en-US"/>
        </w:rPr>
        <w:t>rsatishga, uni chalg</w:t>
      </w:r>
      <w:r w:rsidR="00486440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6656C2">
        <w:rPr>
          <w:rFonts w:ascii="Times New Roman" w:hAnsi="Times New Roman" w:cs="Times New Roman"/>
          <w:sz w:val="26"/>
          <w:szCs w:val="26"/>
          <w:lang w:val="en-US"/>
        </w:rPr>
        <w:t>itishga y</w:t>
      </w:r>
      <w:r w:rsidR="00486440">
        <w:rPr>
          <w:rFonts w:ascii="Times New Roman" w:hAnsi="Times New Roman" w:cs="Times New Roman"/>
          <w:sz w:val="26"/>
          <w:szCs w:val="26"/>
          <w:lang w:val="en-US"/>
        </w:rPr>
        <w:t>o</w:t>
      </w:r>
      <w:r w:rsidR="00486440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6656C2">
        <w:rPr>
          <w:rFonts w:ascii="Times New Roman" w:hAnsi="Times New Roman" w:cs="Times New Roman"/>
          <w:sz w:val="26"/>
          <w:szCs w:val="26"/>
          <w:lang w:val="en-US"/>
        </w:rPr>
        <w:t>l q</w:t>
      </w:r>
      <w:r w:rsidR="00486440">
        <w:rPr>
          <w:rFonts w:ascii="Times New Roman" w:hAnsi="Times New Roman" w:cs="Times New Roman"/>
          <w:sz w:val="26"/>
          <w:szCs w:val="26"/>
          <w:lang w:val="en-US"/>
        </w:rPr>
        <w:t>o</w:t>
      </w:r>
      <w:r w:rsidR="00486440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6656C2">
        <w:rPr>
          <w:rFonts w:ascii="Times New Roman" w:hAnsi="Times New Roman" w:cs="Times New Roman"/>
          <w:sz w:val="26"/>
          <w:szCs w:val="26"/>
          <w:lang w:val="en-US"/>
        </w:rPr>
        <w:t>ymasli</w:t>
      </w:r>
      <w:r w:rsidR="00486440">
        <w:rPr>
          <w:rFonts w:ascii="Times New Roman" w:hAnsi="Times New Roman" w:cs="Times New Roman"/>
          <w:sz w:val="26"/>
          <w:szCs w:val="26"/>
          <w:lang w:val="en-US"/>
        </w:rPr>
        <w:t>k</w:t>
      </w:r>
      <w:r w:rsidRPr="006656C2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:rsidR="006656C2" w:rsidRDefault="006656C2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656C2">
        <w:rPr>
          <w:rFonts w:ascii="Times New Roman" w:hAnsi="Times New Roman" w:cs="Times New Roman"/>
          <w:sz w:val="26"/>
          <w:szCs w:val="26"/>
          <w:lang w:val="en-US"/>
        </w:rPr>
        <w:t xml:space="preserve">• </w:t>
      </w:r>
      <w:proofErr w:type="gramStart"/>
      <w:r w:rsidRPr="006656C2">
        <w:rPr>
          <w:rFonts w:ascii="Times New Roman" w:hAnsi="Times New Roman" w:cs="Times New Roman"/>
          <w:sz w:val="26"/>
          <w:szCs w:val="26"/>
          <w:lang w:val="en-US"/>
        </w:rPr>
        <w:t>jamiyatning</w:t>
      </w:r>
      <w:proofErr w:type="gramEnd"/>
      <w:r w:rsidRPr="006656C2">
        <w:rPr>
          <w:rFonts w:ascii="Times New Roman" w:hAnsi="Times New Roman" w:cs="Times New Roman"/>
          <w:sz w:val="26"/>
          <w:szCs w:val="26"/>
          <w:lang w:val="en-US"/>
        </w:rPr>
        <w:t xml:space="preserve"> ma‘naviy, madaniy va tarixiy boyliklarini, mamlakatning ilmiy va ilmiy-texnikaviy salohiyatini asrash </w:t>
      </w:r>
      <w:r w:rsidR="00486440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6656C2">
        <w:rPr>
          <w:rFonts w:ascii="Times New Roman" w:hAnsi="Times New Roman" w:cs="Times New Roman"/>
          <w:sz w:val="26"/>
          <w:szCs w:val="26"/>
          <w:lang w:val="en-US"/>
        </w:rPr>
        <w:t>amda rivojlantirish;</w:t>
      </w:r>
    </w:p>
    <w:p w:rsidR="006656C2" w:rsidRDefault="006656C2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656C2">
        <w:rPr>
          <w:rFonts w:ascii="Times New Roman" w:hAnsi="Times New Roman" w:cs="Times New Roman"/>
          <w:sz w:val="26"/>
          <w:szCs w:val="26"/>
          <w:lang w:val="en-US"/>
        </w:rPr>
        <w:t xml:space="preserve">• </w:t>
      </w:r>
      <w:proofErr w:type="gramStart"/>
      <w:r w:rsidRPr="006656C2">
        <w:rPr>
          <w:rFonts w:ascii="Times New Roman" w:hAnsi="Times New Roman" w:cs="Times New Roman"/>
          <w:sz w:val="26"/>
          <w:szCs w:val="26"/>
          <w:lang w:val="en-US"/>
        </w:rPr>
        <w:t>milliy</w:t>
      </w:r>
      <w:proofErr w:type="gramEnd"/>
      <w:r w:rsidRPr="006656C2">
        <w:rPr>
          <w:rFonts w:ascii="Times New Roman" w:hAnsi="Times New Roman" w:cs="Times New Roman"/>
          <w:sz w:val="26"/>
          <w:szCs w:val="26"/>
          <w:lang w:val="en-US"/>
        </w:rPr>
        <w:t xml:space="preserve"> o</w:t>
      </w:r>
      <w:r w:rsidR="00486440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6656C2">
        <w:rPr>
          <w:rFonts w:ascii="Times New Roman" w:hAnsi="Times New Roman" w:cs="Times New Roman"/>
          <w:sz w:val="26"/>
          <w:szCs w:val="26"/>
          <w:lang w:val="en-US"/>
        </w:rPr>
        <w:t xml:space="preserve">zlikni anglashni izdan chiqarishga, jamiyatni tarixiy va milliy an‘analar </w:t>
      </w:r>
      <w:r w:rsidR="00486440">
        <w:rPr>
          <w:rFonts w:ascii="Times New Roman" w:hAnsi="Times New Roman" w:cs="Times New Roman"/>
          <w:sz w:val="26"/>
          <w:szCs w:val="26"/>
          <w:lang w:val="en-US"/>
        </w:rPr>
        <w:t>ham</w:t>
      </w:r>
      <w:r w:rsidRPr="006656C2">
        <w:rPr>
          <w:rFonts w:ascii="Times New Roman" w:hAnsi="Times New Roman" w:cs="Times New Roman"/>
          <w:sz w:val="26"/>
          <w:szCs w:val="26"/>
          <w:lang w:val="en-US"/>
        </w:rPr>
        <w:t>da urf-odatlardan uzoqlashtirishga, ijtimoiy-siyosiy vaziyatni beqarorlashtirishga, millatlararo va konfessiyalararo totuvlikni buzishga qaratilgan</w:t>
      </w:r>
      <w:r w:rsidR="002A5E04">
        <w:rPr>
          <w:rFonts w:ascii="Times New Roman" w:hAnsi="Times New Roman" w:cs="Times New Roman"/>
          <w:sz w:val="26"/>
          <w:szCs w:val="26"/>
          <w:lang w:val="en-US"/>
        </w:rPr>
        <w:t xml:space="preserve"> axborot ekspansiyasiga qarshi h</w:t>
      </w:r>
      <w:r w:rsidRPr="006656C2">
        <w:rPr>
          <w:rFonts w:ascii="Times New Roman" w:hAnsi="Times New Roman" w:cs="Times New Roman"/>
          <w:sz w:val="26"/>
          <w:szCs w:val="26"/>
          <w:lang w:val="en-US"/>
        </w:rPr>
        <w:t xml:space="preserve">arakat tizimini barpo etish. </w:t>
      </w:r>
    </w:p>
    <w:p w:rsidR="006656C2" w:rsidRPr="006656C2" w:rsidRDefault="006656C2" w:rsidP="00AF686B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gramStart"/>
      <w:r w:rsidRPr="006656C2">
        <w:rPr>
          <w:rFonts w:ascii="Times New Roman" w:hAnsi="Times New Roman" w:cs="Times New Roman"/>
          <w:b/>
          <w:sz w:val="26"/>
          <w:szCs w:val="26"/>
          <w:lang w:val="en-US"/>
        </w:rPr>
        <w:t>15-modda.</w:t>
      </w:r>
      <w:proofErr w:type="gramEnd"/>
      <w:r w:rsidRPr="006656C2">
        <w:rPr>
          <w:rFonts w:ascii="Times New Roman" w:hAnsi="Times New Roman" w:cs="Times New Roman"/>
          <w:b/>
          <w:sz w:val="26"/>
          <w:szCs w:val="26"/>
          <w:lang w:val="en-US"/>
        </w:rPr>
        <w:t xml:space="preserve"> Davlatning axborot borasidagi xavfsizligi</w:t>
      </w:r>
    </w:p>
    <w:p w:rsidR="006656C2" w:rsidRDefault="006656C2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656C2">
        <w:rPr>
          <w:rFonts w:ascii="Times New Roman" w:hAnsi="Times New Roman" w:cs="Times New Roman"/>
          <w:sz w:val="26"/>
          <w:szCs w:val="26"/>
          <w:lang w:val="en-US"/>
        </w:rPr>
        <w:t>Davlatning axborot borasidagi xavfsizligi quyidagi y</w:t>
      </w:r>
      <w:r w:rsidR="002A5E04">
        <w:rPr>
          <w:rFonts w:ascii="Times New Roman" w:hAnsi="Times New Roman" w:cs="Times New Roman"/>
          <w:sz w:val="26"/>
          <w:szCs w:val="26"/>
          <w:lang w:val="en-US"/>
        </w:rPr>
        <w:t>o</w:t>
      </w:r>
      <w:r w:rsidR="002A5E04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6656C2">
        <w:rPr>
          <w:rFonts w:ascii="Times New Roman" w:hAnsi="Times New Roman" w:cs="Times New Roman"/>
          <w:sz w:val="26"/>
          <w:szCs w:val="26"/>
          <w:lang w:val="en-US"/>
        </w:rPr>
        <w:t>llar bilan ta‘minlanadi:</w:t>
      </w:r>
    </w:p>
    <w:p w:rsidR="006656C2" w:rsidRDefault="006656C2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656C2">
        <w:rPr>
          <w:rFonts w:ascii="Times New Roman" w:hAnsi="Times New Roman" w:cs="Times New Roman"/>
          <w:sz w:val="26"/>
          <w:szCs w:val="26"/>
          <w:lang w:val="en-US"/>
        </w:rPr>
        <w:t xml:space="preserve">• </w:t>
      </w:r>
      <w:proofErr w:type="gramStart"/>
      <w:r w:rsidRPr="006656C2">
        <w:rPr>
          <w:rFonts w:ascii="Times New Roman" w:hAnsi="Times New Roman" w:cs="Times New Roman"/>
          <w:sz w:val="26"/>
          <w:szCs w:val="26"/>
          <w:lang w:val="en-US"/>
        </w:rPr>
        <w:t>axborot</w:t>
      </w:r>
      <w:proofErr w:type="gramEnd"/>
      <w:r w:rsidRPr="006656C2">
        <w:rPr>
          <w:rFonts w:ascii="Times New Roman" w:hAnsi="Times New Roman" w:cs="Times New Roman"/>
          <w:sz w:val="26"/>
          <w:szCs w:val="26"/>
          <w:lang w:val="en-US"/>
        </w:rPr>
        <w:t xml:space="preserve"> so</w:t>
      </w:r>
      <w:r w:rsidR="002A5E04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6656C2">
        <w:rPr>
          <w:rFonts w:ascii="Times New Roman" w:hAnsi="Times New Roman" w:cs="Times New Roman"/>
          <w:sz w:val="26"/>
          <w:szCs w:val="26"/>
          <w:lang w:val="en-US"/>
        </w:rPr>
        <w:t>asidagi xavfsizlikka taxdidlarga qarshi harakatlar yuzasidan i</w:t>
      </w:r>
      <w:r w:rsidR="002A5E04"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6656C2">
        <w:rPr>
          <w:rFonts w:ascii="Times New Roman" w:hAnsi="Times New Roman" w:cs="Times New Roman"/>
          <w:sz w:val="26"/>
          <w:szCs w:val="26"/>
          <w:lang w:val="en-US"/>
        </w:rPr>
        <w:t>tisodiy, siyosiy, tash</w:t>
      </w:r>
      <w:r w:rsidR="002A5E04">
        <w:rPr>
          <w:rFonts w:ascii="Times New Roman" w:hAnsi="Times New Roman" w:cs="Times New Roman"/>
          <w:sz w:val="26"/>
          <w:szCs w:val="26"/>
          <w:lang w:val="en-US"/>
        </w:rPr>
        <w:t>kiliy va boshq</w:t>
      </w:r>
      <w:r w:rsidRPr="006656C2">
        <w:rPr>
          <w:rFonts w:ascii="Times New Roman" w:hAnsi="Times New Roman" w:cs="Times New Roman"/>
          <w:sz w:val="26"/>
          <w:szCs w:val="26"/>
          <w:lang w:val="en-US"/>
        </w:rPr>
        <w:t>a tusdagi chora-tadbirlarni amalga oshirish;</w:t>
      </w:r>
    </w:p>
    <w:p w:rsidR="000B6C56" w:rsidRPr="006656C2" w:rsidRDefault="006656C2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656C2">
        <w:rPr>
          <w:rFonts w:ascii="Times New Roman" w:hAnsi="Times New Roman" w:cs="Times New Roman"/>
          <w:sz w:val="26"/>
          <w:szCs w:val="26"/>
          <w:lang w:val="en-US"/>
        </w:rPr>
        <w:t xml:space="preserve">• </w:t>
      </w:r>
      <w:proofErr w:type="gramStart"/>
      <w:r w:rsidRPr="006656C2">
        <w:rPr>
          <w:rFonts w:ascii="Times New Roman" w:hAnsi="Times New Roman" w:cs="Times New Roman"/>
          <w:sz w:val="26"/>
          <w:szCs w:val="26"/>
          <w:lang w:val="en-US"/>
        </w:rPr>
        <w:t>davlat</w:t>
      </w:r>
      <w:proofErr w:type="gramEnd"/>
      <w:r w:rsidRPr="006656C2">
        <w:rPr>
          <w:rFonts w:ascii="Times New Roman" w:hAnsi="Times New Roman" w:cs="Times New Roman"/>
          <w:sz w:val="26"/>
          <w:szCs w:val="26"/>
          <w:lang w:val="en-US"/>
        </w:rPr>
        <w:t xml:space="preserve"> sirlarini savlash va davlat axborot res</w:t>
      </w:r>
      <w:r w:rsidR="002A5E04">
        <w:rPr>
          <w:rFonts w:ascii="Times New Roman" w:hAnsi="Times New Roman" w:cs="Times New Roman"/>
          <w:sz w:val="26"/>
          <w:szCs w:val="26"/>
          <w:lang w:val="en-US"/>
        </w:rPr>
        <w:t>u</w:t>
      </w:r>
      <w:r w:rsidRPr="006656C2">
        <w:rPr>
          <w:rFonts w:ascii="Times New Roman" w:hAnsi="Times New Roman" w:cs="Times New Roman"/>
          <w:sz w:val="26"/>
          <w:szCs w:val="26"/>
          <w:lang w:val="en-US"/>
        </w:rPr>
        <w:t>rslarini ulardan ruxsatsiz tarzda foydalanilishidan muxofaza qilish;</w:t>
      </w:r>
    </w:p>
    <w:p w:rsidR="00486440" w:rsidRDefault="00486440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86440">
        <w:rPr>
          <w:rFonts w:ascii="Times New Roman" w:hAnsi="Times New Roman" w:cs="Times New Roman"/>
          <w:sz w:val="26"/>
          <w:szCs w:val="26"/>
          <w:lang w:val="en-US"/>
        </w:rPr>
        <w:t>• O</w:t>
      </w:r>
      <w:r w:rsidR="002A5E04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486440">
        <w:rPr>
          <w:rFonts w:ascii="Times New Roman" w:hAnsi="Times New Roman" w:cs="Times New Roman"/>
          <w:sz w:val="26"/>
          <w:szCs w:val="26"/>
          <w:lang w:val="en-US"/>
        </w:rPr>
        <w:t>zbekiston Respublikasining ja</w:t>
      </w:r>
      <w:r w:rsidR="002A5E04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486440">
        <w:rPr>
          <w:rFonts w:ascii="Times New Roman" w:hAnsi="Times New Roman" w:cs="Times New Roman"/>
          <w:sz w:val="26"/>
          <w:szCs w:val="26"/>
          <w:lang w:val="en-US"/>
        </w:rPr>
        <w:t xml:space="preserve">on axborot makoniga </w:t>
      </w:r>
      <w:proofErr w:type="gramStart"/>
      <w:r w:rsidRPr="00486440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gramEnd"/>
      <w:r w:rsidRPr="00486440">
        <w:rPr>
          <w:rFonts w:ascii="Times New Roman" w:hAnsi="Times New Roman" w:cs="Times New Roman"/>
          <w:sz w:val="26"/>
          <w:szCs w:val="26"/>
          <w:lang w:val="en-US"/>
        </w:rPr>
        <w:t xml:space="preserve"> zamonaviy telekommunikatsiyalar tizimlariga integratsiyalashuvi;</w:t>
      </w:r>
    </w:p>
    <w:p w:rsidR="00486440" w:rsidRDefault="00486440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86440">
        <w:rPr>
          <w:rFonts w:ascii="Times New Roman" w:hAnsi="Times New Roman" w:cs="Times New Roman"/>
          <w:sz w:val="26"/>
          <w:szCs w:val="26"/>
          <w:lang w:val="en-US"/>
        </w:rPr>
        <w:t>• O</w:t>
      </w:r>
      <w:r w:rsidR="002A5E04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486440">
        <w:rPr>
          <w:rFonts w:ascii="Times New Roman" w:hAnsi="Times New Roman" w:cs="Times New Roman"/>
          <w:sz w:val="26"/>
          <w:szCs w:val="26"/>
          <w:lang w:val="en-US"/>
        </w:rPr>
        <w:t>zbekiston Respublikasining konstitutsiyaviy tuzumini zo</w:t>
      </w:r>
      <w:r w:rsidR="002A5E04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486440">
        <w:rPr>
          <w:rFonts w:ascii="Times New Roman" w:hAnsi="Times New Roman" w:cs="Times New Roman"/>
          <w:sz w:val="26"/>
          <w:szCs w:val="26"/>
          <w:lang w:val="en-US"/>
        </w:rPr>
        <w:t>rlik bilan o</w:t>
      </w:r>
      <w:r w:rsidR="002A5E04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486440">
        <w:rPr>
          <w:rFonts w:ascii="Times New Roman" w:hAnsi="Times New Roman" w:cs="Times New Roman"/>
          <w:sz w:val="26"/>
          <w:szCs w:val="26"/>
          <w:lang w:val="en-US"/>
        </w:rPr>
        <w:t xml:space="preserve">zgartirishga, </w:t>
      </w:r>
      <w:r w:rsidR="002A5E04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486440">
        <w:rPr>
          <w:rFonts w:ascii="Times New Roman" w:hAnsi="Times New Roman" w:cs="Times New Roman"/>
          <w:sz w:val="26"/>
          <w:szCs w:val="26"/>
          <w:lang w:val="en-US"/>
        </w:rPr>
        <w:t xml:space="preserve">ududiy yaxlitligini, suverenitetini buzishga, hokimiyatni bosib olishga yoki qonuniy ravishda saylab </w:t>
      </w:r>
      <w:r w:rsidR="002A5E04"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486440">
        <w:rPr>
          <w:rFonts w:ascii="Times New Roman" w:hAnsi="Times New Roman" w:cs="Times New Roman"/>
          <w:sz w:val="26"/>
          <w:szCs w:val="26"/>
          <w:lang w:val="en-US"/>
        </w:rPr>
        <w:t>o</w:t>
      </w:r>
      <w:r w:rsidR="002A5E04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486440">
        <w:rPr>
          <w:rFonts w:ascii="Times New Roman" w:hAnsi="Times New Roman" w:cs="Times New Roman"/>
          <w:sz w:val="26"/>
          <w:szCs w:val="26"/>
          <w:lang w:val="en-US"/>
        </w:rPr>
        <w:t xml:space="preserve">yilgan yoxud tayinlangan </w:t>
      </w:r>
      <w:r w:rsidR="002A5E04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486440">
        <w:rPr>
          <w:rFonts w:ascii="Times New Roman" w:hAnsi="Times New Roman" w:cs="Times New Roman"/>
          <w:sz w:val="26"/>
          <w:szCs w:val="26"/>
          <w:lang w:val="en-US"/>
        </w:rPr>
        <w:t>okimiyat va</w:t>
      </w:r>
      <w:r w:rsidR="002A5E04">
        <w:rPr>
          <w:rFonts w:ascii="Times New Roman" w:hAnsi="Times New Roman" w:cs="Times New Roman"/>
          <w:sz w:val="26"/>
          <w:szCs w:val="26"/>
          <w:lang w:val="en-US"/>
        </w:rPr>
        <w:t>k</w:t>
      </w:r>
      <w:r w:rsidRPr="00486440">
        <w:rPr>
          <w:rFonts w:ascii="Times New Roman" w:hAnsi="Times New Roman" w:cs="Times New Roman"/>
          <w:sz w:val="26"/>
          <w:szCs w:val="26"/>
          <w:lang w:val="en-US"/>
        </w:rPr>
        <w:t xml:space="preserve">illarini </w:t>
      </w:r>
      <w:r w:rsidR="002A5E04">
        <w:rPr>
          <w:rFonts w:ascii="Times New Roman" w:hAnsi="Times New Roman" w:cs="Times New Roman"/>
          <w:sz w:val="26"/>
          <w:szCs w:val="26"/>
          <w:lang w:val="en-US"/>
        </w:rPr>
        <w:t>h</w:t>
      </w:r>
      <w:r w:rsidRPr="00486440">
        <w:rPr>
          <w:rFonts w:ascii="Times New Roman" w:hAnsi="Times New Roman" w:cs="Times New Roman"/>
          <w:sz w:val="26"/>
          <w:szCs w:val="26"/>
          <w:lang w:val="en-US"/>
        </w:rPr>
        <w:t xml:space="preserve">okimiyatdan chetlatishga va davlat </w:t>
      </w:r>
      <w:r w:rsidRPr="00486440">
        <w:rPr>
          <w:rFonts w:ascii="Times New Roman" w:hAnsi="Times New Roman" w:cs="Times New Roman"/>
          <w:sz w:val="26"/>
          <w:szCs w:val="26"/>
          <w:lang w:val="en-US"/>
        </w:rPr>
        <w:lastRenderedPageBreak/>
        <w:t>tuzumiga qarshi bosh</w:t>
      </w:r>
      <w:r w:rsidR="002A5E04"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486440">
        <w:rPr>
          <w:rFonts w:ascii="Times New Roman" w:hAnsi="Times New Roman" w:cs="Times New Roman"/>
          <w:sz w:val="26"/>
          <w:szCs w:val="26"/>
          <w:lang w:val="en-US"/>
        </w:rPr>
        <w:t>acha tajovuz qilishga ochiqdan-ochiq da‘vat etishni o</w:t>
      </w:r>
      <w:r w:rsidR="002A5E04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486440">
        <w:rPr>
          <w:rFonts w:ascii="Times New Roman" w:hAnsi="Times New Roman" w:cs="Times New Roman"/>
          <w:sz w:val="26"/>
          <w:szCs w:val="26"/>
          <w:lang w:val="en-US"/>
        </w:rPr>
        <w:t>z ichiga olgan axborot tarqatilishidan himoya qilish;</w:t>
      </w:r>
    </w:p>
    <w:p w:rsidR="00486440" w:rsidRDefault="00486440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86440">
        <w:rPr>
          <w:rFonts w:ascii="Times New Roman" w:hAnsi="Times New Roman" w:cs="Times New Roman"/>
          <w:sz w:val="26"/>
          <w:szCs w:val="26"/>
          <w:lang w:val="en-US"/>
        </w:rPr>
        <w:t xml:space="preserve">• </w:t>
      </w:r>
      <w:proofErr w:type="gramStart"/>
      <w:r w:rsidRPr="00486440">
        <w:rPr>
          <w:rFonts w:ascii="Times New Roman" w:hAnsi="Times New Roman" w:cs="Times New Roman"/>
          <w:sz w:val="26"/>
          <w:szCs w:val="26"/>
          <w:lang w:val="en-US"/>
        </w:rPr>
        <w:t>urushni</w:t>
      </w:r>
      <w:proofErr w:type="gramEnd"/>
      <w:r w:rsidRPr="00486440">
        <w:rPr>
          <w:rFonts w:ascii="Times New Roman" w:hAnsi="Times New Roman" w:cs="Times New Roman"/>
          <w:sz w:val="26"/>
          <w:szCs w:val="26"/>
          <w:lang w:val="en-US"/>
        </w:rPr>
        <w:t xml:space="preserve"> va zo</w:t>
      </w:r>
      <w:r w:rsidR="002A5E04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486440">
        <w:rPr>
          <w:rFonts w:ascii="Times New Roman" w:hAnsi="Times New Roman" w:cs="Times New Roman"/>
          <w:sz w:val="26"/>
          <w:szCs w:val="26"/>
          <w:lang w:val="en-US"/>
        </w:rPr>
        <w:t>ravonlikni, shafqatsizlikni targ</w:t>
      </w:r>
      <w:r w:rsidR="002A5E04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486440">
        <w:rPr>
          <w:rFonts w:ascii="Times New Roman" w:hAnsi="Times New Roman" w:cs="Times New Roman"/>
          <w:sz w:val="26"/>
          <w:szCs w:val="26"/>
          <w:lang w:val="en-US"/>
        </w:rPr>
        <w:t>ib qilishni, ijtimoiy, milliy, irqiy va diniy adovat uyg</w:t>
      </w:r>
      <w:r w:rsidR="002A5E04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486440">
        <w:rPr>
          <w:rFonts w:ascii="Times New Roman" w:hAnsi="Times New Roman" w:cs="Times New Roman"/>
          <w:sz w:val="26"/>
          <w:szCs w:val="26"/>
          <w:lang w:val="en-US"/>
        </w:rPr>
        <w:t>otishga qaratilgan terrorizm va diniy ekstremizm g</w:t>
      </w:r>
      <w:r w:rsidR="002A5E04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486440">
        <w:rPr>
          <w:rFonts w:ascii="Times New Roman" w:hAnsi="Times New Roman" w:cs="Times New Roman"/>
          <w:sz w:val="26"/>
          <w:szCs w:val="26"/>
          <w:lang w:val="en-US"/>
        </w:rPr>
        <w:t>oyalarini yoyishni o</w:t>
      </w:r>
      <w:r w:rsidR="002A5E04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486440">
        <w:rPr>
          <w:rFonts w:ascii="Times New Roman" w:hAnsi="Times New Roman" w:cs="Times New Roman"/>
          <w:sz w:val="26"/>
          <w:szCs w:val="26"/>
          <w:lang w:val="en-US"/>
        </w:rPr>
        <w:t>z ichiga olgan axborot tarqatilishiga qarshi harakatlar qilish.</w:t>
      </w:r>
    </w:p>
    <w:p w:rsidR="00486440" w:rsidRPr="00486440" w:rsidRDefault="00486440" w:rsidP="00AF686B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proofErr w:type="gramStart"/>
      <w:r w:rsidRPr="00486440">
        <w:rPr>
          <w:rFonts w:ascii="Times New Roman" w:hAnsi="Times New Roman" w:cs="Times New Roman"/>
          <w:b/>
          <w:sz w:val="26"/>
          <w:szCs w:val="26"/>
          <w:lang w:val="en-US"/>
        </w:rPr>
        <w:t>16-modda.</w:t>
      </w:r>
      <w:proofErr w:type="gramEnd"/>
      <w:r w:rsidRPr="00486440">
        <w:rPr>
          <w:rFonts w:ascii="Times New Roman" w:hAnsi="Times New Roman" w:cs="Times New Roman"/>
          <w:b/>
          <w:sz w:val="26"/>
          <w:szCs w:val="26"/>
          <w:lang w:val="en-US"/>
        </w:rPr>
        <w:t xml:space="preserve"> Axborot erkinligi prinsiplari </w:t>
      </w:r>
      <w:proofErr w:type="gramStart"/>
      <w:r w:rsidRPr="00486440">
        <w:rPr>
          <w:rFonts w:ascii="Times New Roman" w:hAnsi="Times New Roman" w:cs="Times New Roman"/>
          <w:b/>
          <w:sz w:val="26"/>
          <w:szCs w:val="26"/>
          <w:lang w:val="en-US"/>
        </w:rPr>
        <w:t>va</w:t>
      </w:r>
      <w:proofErr w:type="gramEnd"/>
      <w:r w:rsidRPr="00486440">
        <w:rPr>
          <w:rFonts w:ascii="Times New Roman" w:hAnsi="Times New Roman" w:cs="Times New Roman"/>
          <w:b/>
          <w:sz w:val="26"/>
          <w:szCs w:val="26"/>
          <w:lang w:val="en-US"/>
        </w:rPr>
        <w:t xml:space="preserve"> kafolatlari to</w:t>
      </w:r>
      <w:r w:rsidR="002A5E04">
        <w:rPr>
          <w:rFonts w:ascii="Times New Roman" w:hAnsi="Times New Roman" w:cs="Times New Roman"/>
          <w:b/>
          <w:sz w:val="26"/>
          <w:szCs w:val="26"/>
          <w:lang w:val="en-US"/>
        </w:rPr>
        <w:t>‘</w:t>
      </w:r>
      <w:r w:rsidRPr="00486440">
        <w:rPr>
          <w:rFonts w:ascii="Times New Roman" w:hAnsi="Times New Roman" w:cs="Times New Roman"/>
          <w:b/>
          <w:sz w:val="26"/>
          <w:szCs w:val="26"/>
          <w:lang w:val="en-US"/>
        </w:rPr>
        <w:t>g</w:t>
      </w:r>
      <w:r w:rsidR="002A5E04">
        <w:rPr>
          <w:rFonts w:ascii="Times New Roman" w:hAnsi="Times New Roman" w:cs="Times New Roman"/>
          <w:b/>
          <w:sz w:val="26"/>
          <w:szCs w:val="26"/>
          <w:lang w:val="en-US"/>
        </w:rPr>
        <w:t>‘</w:t>
      </w:r>
      <w:r w:rsidRPr="00486440">
        <w:rPr>
          <w:rFonts w:ascii="Times New Roman" w:hAnsi="Times New Roman" w:cs="Times New Roman"/>
          <w:b/>
          <w:sz w:val="26"/>
          <w:szCs w:val="26"/>
          <w:lang w:val="en-US"/>
        </w:rPr>
        <w:t>risidagi qonun hujjatlarini buzganlik uchun javobgarlik</w:t>
      </w:r>
    </w:p>
    <w:p w:rsidR="00486440" w:rsidRDefault="00486440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86440">
        <w:rPr>
          <w:rFonts w:ascii="Times New Roman" w:hAnsi="Times New Roman" w:cs="Times New Roman"/>
          <w:sz w:val="26"/>
          <w:szCs w:val="26"/>
          <w:lang w:val="en-US"/>
        </w:rPr>
        <w:t xml:space="preserve">• Axborot erkinligi prinsiplari </w:t>
      </w:r>
      <w:proofErr w:type="gramStart"/>
      <w:r w:rsidRPr="00486440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gramEnd"/>
      <w:r w:rsidRPr="00486440">
        <w:rPr>
          <w:rFonts w:ascii="Times New Roman" w:hAnsi="Times New Roman" w:cs="Times New Roman"/>
          <w:sz w:val="26"/>
          <w:szCs w:val="26"/>
          <w:lang w:val="en-US"/>
        </w:rPr>
        <w:t xml:space="preserve"> kafolatlari to</w:t>
      </w:r>
      <w:r w:rsidR="002A5E04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486440">
        <w:rPr>
          <w:rFonts w:ascii="Times New Roman" w:hAnsi="Times New Roman" w:cs="Times New Roman"/>
          <w:sz w:val="26"/>
          <w:szCs w:val="26"/>
          <w:lang w:val="en-US"/>
        </w:rPr>
        <w:t>g</w:t>
      </w:r>
      <w:r w:rsidR="002A5E04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486440">
        <w:rPr>
          <w:rFonts w:ascii="Times New Roman" w:hAnsi="Times New Roman" w:cs="Times New Roman"/>
          <w:sz w:val="26"/>
          <w:szCs w:val="26"/>
          <w:lang w:val="en-US"/>
        </w:rPr>
        <w:t>risidagi qonun hujjatlarini buzganlikda aybdor shaxslar belgilangan tartibda javobgar bo</w:t>
      </w:r>
      <w:r w:rsidR="002A5E04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486440">
        <w:rPr>
          <w:rFonts w:ascii="Times New Roman" w:hAnsi="Times New Roman" w:cs="Times New Roman"/>
          <w:sz w:val="26"/>
          <w:szCs w:val="26"/>
          <w:lang w:val="en-US"/>
        </w:rPr>
        <w:t xml:space="preserve">ladilar. </w:t>
      </w:r>
    </w:p>
    <w:p w:rsidR="00486440" w:rsidRDefault="00486440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86440" w:rsidRPr="003B5794" w:rsidRDefault="00486440" w:rsidP="00AF686B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3B5794">
        <w:rPr>
          <w:rFonts w:ascii="Times New Roman" w:hAnsi="Times New Roman" w:cs="Times New Roman"/>
          <w:b/>
          <w:sz w:val="26"/>
          <w:szCs w:val="26"/>
          <w:lang w:val="en-US"/>
        </w:rPr>
        <w:t xml:space="preserve">Nazorat savollari </w:t>
      </w:r>
    </w:p>
    <w:p w:rsidR="00486440" w:rsidRDefault="00486440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86440">
        <w:rPr>
          <w:rFonts w:ascii="Times New Roman" w:hAnsi="Times New Roman" w:cs="Times New Roman"/>
          <w:sz w:val="26"/>
          <w:szCs w:val="26"/>
          <w:lang w:val="en-US"/>
        </w:rPr>
        <w:t xml:space="preserve">1. Kiberjinoyatchilik </w:t>
      </w:r>
      <w:proofErr w:type="gramStart"/>
      <w:r w:rsidRPr="00486440">
        <w:rPr>
          <w:rFonts w:ascii="Times New Roman" w:hAnsi="Times New Roman" w:cs="Times New Roman"/>
          <w:sz w:val="26"/>
          <w:szCs w:val="26"/>
          <w:lang w:val="en-US"/>
        </w:rPr>
        <w:t>va</w:t>
      </w:r>
      <w:proofErr w:type="gramEnd"/>
      <w:r w:rsidRPr="00486440">
        <w:rPr>
          <w:rFonts w:ascii="Times New Roman" w:hAnsi="Times New Roman" w:cs="Times New Roman"/>
          <w:sz w:val="26"/>
          <w:szCs w:val="26"/>
          <w:lang w:val="en-US"/>
        </w:rPr>
        <w:t xml:space="preserve"> uning turlari? </w:t>
      </w:r>
    </w:p>
    <w:p w:rsidR="00486440" w:rsidRDefault="00486440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86440">
        <w:rPr>
          <w:rFonts w:ascii="Times New Roman" w:hAnsi="Times New Roman" w:cs="Times New Roman"/>
          <w:sz w:val="26"/>
          <w:szCs w:val="26"/>
          <w:lang w:val="en-US"/>
        </w:rPr>
        <w:t xml:space="preserve">2. Kiberjinoyatchilikdan maqsad nima? </w:t>
      </w:r>
    </w:p>
    <w:p w:rsidR="00486440" w:rsidRDefault="00486440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86440">
        <w:rPr>
          <w:rFonts w:ascii="Times New Roman" w:hAnsi="Times New Roman" w:cs="Times New Roman"/>
          <w:sz w:val="26"/>
          <w:szCs w:val="26"/>
          <w:lang w:val="en-US"/>
        </w:rPr>
        <w:t xml:space="preserve">3. Mualliflik huquqini himoyalashning texnik </w:t>
      </w:r>
      <w:proofErr w:type="gramStart"/>
      <w:r w:rsidRPr="00486440">
        <w:rPr>
          <w:rFonts w:ascii="Times New Roman" w:hAnsi="Times New Roman" w:cs="Times New Roman"/>
          <w:sz w:val="26"/>
          <w:szCs w:val="26"/>
          <w:lang w:val="en-US"/>
        </w:rPr>
        <w:t>vositalari .</w:t>
      </w:r>
      <w:proofErr w:type="gramEnd"/>
      <w:r w:rsidRPr="0048644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:rsidR="000B6C56" w:rsidRPr="00486440" w:rsidRDefault="00486440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486440">
        <w:rPr>
          <w:rFonts w:ascii="Times New Roman" w:hAnsi="Times New Roman" w:cs="Times New Roman"/>
          <w:sz w:val="26"/>
          <w:szCs w:val="26"/>
          <w:lang w:val="en-US"/>
        </w:rPr>
        <w:t>4. Axborot to‘g‘risidagi milliy qonunlar.</w:t>
      </w:r>
    </w:p>
    <w:p w:rsidR="003B5794" w:rsidRDefault="003B5794" w:rsidP="003B5794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5</w:t>
      </w:r>
      <w:r w:rsidRPr="006E007F">
        <w:rPr>
          <w:rFonts w:ascii="Times New Roman" w:hAnsi="Times New Roman" w:cs="Times New Roman"/>
          <w:sz w:val="26"/>
          <w:szCs w:val="26"/>
          <w:lang w:val="en-US"/>
        </w:rPr>
        <w:t xml:space="preserve">. Axborot xavfsizligi tushunchasi nimani anglatadi? </w:t>
      </w:r>
    </w:p>
    <w:p w:rsidR="003B5794" w:rsidRDefault="003B5794" w:rsidP="003B5794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6</w:t>
      </w:r>
      <w:r w:rsidRPr="006E007F">
        <w:rPr>
          <w:rFonts w:ascii="Times New Roman" w:hAnsi="Times New Roman" w:cs="Times New Roman"/>
          <w:sz w:val="26"/>
          <w:szCs w:val="26"/>
          <w:lang w:val="en-US"/>
        </w:rPr>
        <w:t xml:space="preserve">. Axborot xavfsizligining qanday tashkil etuvchilari mavjud? </w:t>
      </w:r>
    </w:p>
    <w:p w:rsidR="003B5794" w:rsidRDefault="003B5794" w:rsidP="003B5794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7</w:t>
      </w:r>
      <w:r w:rsidRPr="006E007F">
        <w:rPr>
          <w:rFonts w:ascii="Times New Roman" w:hAnsi="Times New Roman" w:cs="Times New Roman"/>
          <w:sz w:val="26"/>
          <w:szCs w:val="26"/>
          <w:lang w:val="en-US"/>
        </w:rPr>
        <w:t>. Axborot xavfsizligi milliy xavfsizlik tizimida qanday o</w:t>
      </w:r>
      <w:r w:rsidRPr="0027774F">
        <w:rPr>
          <w:rFonts w:ascii="Times New Roman" w:hAnsi="Times New Roman" w:cs="Times New Roman"/>
          <w:sz w:val="26"/>
          <w:szCs w:val="26"/>
          <w:lang w:val="en-US"/>
        </w:rPr>
        <w:t>‘</w:t>
      </w:r>
      <w:r w:rsidRPr="006E007F">
        <w:rPr>
          <w:rFonts w:ascii="Times New Roman" w:hAnsi="Times New Roman" w:cs="Times New Roman"/>
          <w:sz w:val="26"/>
          <w:szCs w:val="26"/>
          <w:lang w:val="en-US"/>
        </w:rPr>
        <w:t xml:space="preserve">rin tutadi? </w:t>
      </w:r>
    </w:p>
    <w:p w:rsidR="003B5794" w:rsidRDefault="003B5794" w:rsidP="003B5794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8</w:t>
      </w:r>
      <w:r w:rsidRPr="006E007F">
        <w:rPr>
          <w:rFonts w:ascii="Times New Roman" w:hAnsi="Times New Roman" w:cs="Times New Roman"/>
          <w:sz w:val="26"/>
          <w:szCs w:val="26"/>
          <w:lang w:val="en-US"/>
        </w:rPr>
        <w:t xml:space="preserve">. Axborot xavfsizligining zamonaviy konsepsiyasi nima? </w:t>
      </w:r>
    </w:p>
    <w:p w:rsidR="000B6C56" w:rsidRDefault="000B6C56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0B6C56" w:rsidRDefault="000B6C56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0B6C56" w:rsidRDefault="000B6C56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0B6C56" w:rsidRDefault="000B6C56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0B6C56" w:rsidRDefault="000B6C56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0B6C56" w:rsidRDefault="000B6C56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0B6C56" w:rsidRDefault="000B6C56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0B6C56" w:rsidRPr="00112E40" w:rsidRDefault="000B6C56" w:rsidP="00AF686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sectPr w:rsidR="000B6C56" w:rsidRPr="00112E40" w:rsidSect="00AF686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62FDA"/>
    <w:multiLevelType w:val="hybridMultilevel"/>
    <w:tmpl w:val="D346D582"/>
    <w:lvl w:ilvl="0" w:tplc="812E55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36D9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3667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2865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724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700A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167C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FE5B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4AED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1805DBF"/>
    <w:multiLevelType w:val="hybridMultilevel"/>
    <w:tmpl w:val="605AEFD8"/>
    <w:lvl w:ilvl="0" w:tplc="E0082C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D42E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C00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102F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26DE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4AED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68C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BA21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56BE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CAB5BB2"/>
    <w:multiLevelType w:val="hybridMultilevel"/>
    <w:tmpl w:val="FA2E4C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FA848E9"/>
    <w:multiLevelType w:val="hybridMultilevel"/>
    <w:tmpl w:val="91947212"/>
    <w:lvl w:ilvl="0" w:tplc="863E7A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6C20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2C78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D66C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FE6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CE14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E844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665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58FA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2E1"/>
    <w:rsid w:val="000333F3"/>
    <w:rsid w:val="00054966"/>
    <w:rsid w:val="00094A02"/>
    <w:rsid w:val="000B6C56"/>
    <w:rsid w:val="000D18CC"/>
    <w:rsid w:val="00112E40"/>
    <w:rsid w:val="001349EA"/>
    <w:rsid w:val="00144078"/>
    <w:rsid w:val="00173761"/>
    <w:rsid w:val="001762A7"/>
    <w:rsid w:val="00187D42"/>
    <w:rsid w:val="001A7E63"/>
    <w:rsid w:val="001B4170"/>
    <w:rsid w:val="001C26B6"/>
    <w:rsid w:val="00216376"/>
    <w:rsid w:val="00255CA3"/>
    <w:rsid w:val="00270DDA"/>
    <w:rsid w:val="0027774F"/>
    <w:rsid w:val="002836A8"/>
    <w:rsid w:val="002A4CC9"/>
    <w:rsid w:val="002A5CCD"/>
    <w:rsid w:val="002A5E04"/>
    <w:rsid w:val="002C5234"/>
    <w:rsid w:val="003311E7"/>
    <w:rsid w:val="00336FEA"/>
    <w:rsid w:val="003541BF"/>
    <w:rsid w:val="003557FF"/>
    <w:rsid w:val="00395A75"/>
    <w:rsid w:val="003B5794"/>
    <w:rsid w:val="003E5075"/>
    <w:rsid w:val="00421044"/>
    <w:rsid w:val="00446C7C"/>
    <w:rsid w:val="00486440"/>
    <w:rsid w:val="00501D2E"/>
    <w:rsid w:val="005176ED"/>
    <w:rsid w:val="00557A3E"/>
    <w:rsid w:val="005852E1"/>
    <w:rsid w:val="00641EDA"/>
    <w:rsid w:val="006656C2"/>
    <w:rsid w:val="006923BD"/>
    <w:rsid w:val="006A54B2"/>
    <w:rsid w:val="006E007F"/>
    <w:rsid w:val="0072637F"/>
    <w:rsid w:val="00747089"/>
    <w:rsid w:val="00753B23"/>
    <w:rsid w:val="0075599A"/>
    <w:rsid w:val="007D4564"/>
    <w:rsid w:val="007F403C"/>
    <w:rsid w:val="00817D60"/>
    <w:rsid w:val="00856217"/>
    <w:rsid w:val="008A3F8C"/>
    <w:rsid w:val="008B05A4"/>
    <w:rsid w:val="0090624C"/>
    <w:rsid w:val="00980BE4"/>
    <w:rsid w:val="00986783"/>
    <w:rsid w:val="009D6C9E"/>
    <w:rsid w:val="00A0754A"/>
    <w:rsid w:val="00A136A4"/>
    <w:rsid w:val="00A404EE"/>
    <w:rsid w:val="00A8681B"/>
    <w:rsid w:val="00AA48E0"/>
    <w:rsid w:val="00AF686B"/>
    <w:rsid w:val="00B50B7E"/>
    <w:rsid w:val="00B70D19"/>
    <w:rsid w:val="00B712E6"/>
    <w:rsid w:val="00B85B11"/>
    <w:rsid w:val="00BB1C6E"/>
    <w:rsid w:val="00BF1402"/>
    <w:rsid w:val="00C06298"/>
    <w:rsid w:val="00C56A5B"/>
    <w:rsid w:val="00CA62ED"/>
    <w:rsid w:val="00CE6B44"/>
    <w:rsid w:val="00CF1C25"/>
    <w:rsid w:val="00D0160C"/>
    <w:rsid w:val="00D017B1"/>
    <w:rsid w:val="00DC0591"/>
    <w:rsid w:val="00E00BFE"/>
    <w:rsid w:val="00E35EC4"/>
    <w:rsid w:val="00E576B2"/>
    <w:rsid w:val="00E667C6"/>
    <w:rsid w:val="00EC3BB9"/>
    <w:rsid w:val="00EC42FF"/>
    <w:rsid w:val="00EC50AE"/>
    <w:rsid w:val="00ED5F44"/>
    <w:rsid w:val="00F010F4"/>
    <w:rsid w:val="00F42FB8"/>
    <w:rsid w:val="00F72DAA"/>
    <w:rsid w:val="00FA4BC3"/>
    <w:rsid w:val="00FF36FE"/>
    <w:rsid w:val="00FF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8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1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6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8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1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6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5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7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7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7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11</Pages>
  <Words>4621</Words>
  <Characters>26342</Characters>
  <Application>Microsoft Office Word</Application>
  <DocSecurity>0</DocSecurity>
  <Lines>219</Lines>
  <Paragraphs>61</Paragraphs>
  <ScaleCrop>false</ScaleCrop>
  <Company>Home</Company>
  <LinksUpToDate>false</LinksUpToDate>
  <CharactersWithSpaces>30902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93</cp:revision>
  <dcterms:created xsi:type="dcterms:W3CDTF">2024-09-21T05:35:00Z</dcterms:created>
  <dcterms:modified xsi:type="dcterms:W3CDTF">2024-09-21T07:32:00Z</dcterms:modified>
</cp:coreProperties>
</file>